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455BC" w14:textId="2B232D56" w:rsidR="00DE2A0B" w:rsidRPr="00DE2A0B" w:rsidRDefault="00DE2A0B" w:rsidP="00DE2A0B">
      <w:pPr>
        <w:rPr>
          <w:rFonts w:ascii="Arial" w:hAnsi="Arial" w:cs="Arial"/>
          <w:b/>
          <w:bCs/>
          <w:sz w:val="24"/>
          <w:szCs w:val="24"/>
        </w:rPr>
      </w:pPr>
      <w:r w:rsidRPr="00DE2A0B">
        <w:rPr>
          <w:rFonts w:ascii="Arial" w:hAnsi="Arial" w:cs="Arial"/>
          <w:b/>
          <w:bCs/>
          <w:sz w:val="24"/>
          <w:szCs w:val="24"/>
        </w:rPr>
        <w:t>Algemene Voorwaarden</w:t>
      </w:r>
      <w:r>
        <w:rPr>
          <w:rFonts w:ascii="Arial" w:hAnsi="Arial" w:cs="Arial"/>
          <w:b/>
          <w:bCs/>
          <w:sz w:val="24"/>
          <w:szCs w:val="24"/>
          <w:lang w:val="en-GB"/>
        </w:rPr>
        <w:t xml:space="preserve"> </w:t>
      </w:r>
      <w:r w:rsidRPr="00DE2A0B">
        <w:rPr>
          <w:rFonts w:ascii="Arial" w:hAnsi="Arial" w:cs="Arial"/>
          <w:b/>
          <w:bCs/>
          <w:sz w:val="24"/>
          <w:szCs w:val="24"/>
        </w:rPr>
        <w:t>Nationaal Congres Spaans 2026</w:t>
      </w:r>
    </w:p>
    <w:p w14:paraId="2809E4F7" w14:textId="77777777" w:rsidR="00DE2A0B" w:rsidRPr="00DE2A0B" w:rsidRDefault="00DE2A0B" w:rsidP="00DE2A0B">
      <w:pPr>
        <w:rPr>
          <w:rFonts w:ascii="Arial" w:hAnsi="Arial" w:cs="Arial"/>
          <w:sz w:val="24"/>
          <w:szCs w:val="24"/>
        </w:rPr>
      </w:pPr>
      <w:r w:rsidRPr="00DE2A0B">
        <w:rPr>
          <w:rFonts w:ascii="Arial" w:hAnsi="Arial" w:cs="Arial"/>
          <w:b/>
          <w:bCs/>
          <w:sz w:val="24"/>
          <w:szCs w:val="24"/>
        </w:rPr>
        <w:t>Levende Talen Spaans</w:t>
      </w:r>
    </w:p>
    <w:p w14:paraId="1EA19F24" w14:textId="77777777" w:rsidR="00DE2A0B" w:rsidRPr="00DE2A0B" w:rsidRDefault="00DE2A0B" w:rsidP="00DE2A0B">
      <w:pPr>
        <w:rPr>
          <w:rFonts w:ascii="Arial" w:hAnsi="Arial" w:cs="Arial"/>
          <w:sz w:val="24"/>
          <w:szCs w:val="24"/>
        </w:rPr>
      </w:pPr>
      <w:r w:rsidRPr="00DE2A0B">
        <w:rPr>
          <w:rFonts w:ascii="Arial" w:hAnsi="Arial" w:cs="Arial"/>
          <w:sz w:val="24"/>
          <w:szCs w:val="24"/>
        </w:rPr>
        <w:t xml:space="preserve">Door het invullen en verzenden van het inschrijfformulier voor het Nationaal Congres Spaans 2026 verklaart de deelnemer zich akkoord met onderstaande Algemene Voorwaarden van </w:t>
      </w:r>
      <w:r w:rsidRPr="00DE2A0B">
        <w:rPr>
          <w:rFonts w:ascii="Arial" w:hAnsi="Arial" w:cs="Arial"/>
          <w:b/>
          <w:bCs/>
          <w:sz w:val="24"/>
          <w:szCs w:val="24"/>
        </w:rPr>
        <w:t>Levende Talen Spaans</w:t>
      </w:r>
      <w:r w:rsidRPr="00DE2A0B">
        <w:rPr>
          <w:rFonts w:ascii="Arial" w:hAnsi="Arial" w:cs="Arial"/>
          <w:sz w:val="24"/>
          <w:szCs w:val="24"/>
        </w:rPr>
        <w:t>.</w:t>
      </w:r>
    </w:p>
    <w:p w14:paraId="21260168" w14:textId="77777777" w:rsidR="00DE2A0B" w:rsidRPr="00DE2A0B" w:rsidRDefault="00DE2A0B" w:rsidP="00DE2A0B">
      <w:pPr>
        <w:rPr>
          <w:rFonts w:ascii="Arial" w:hAnsi="Arial" w:cs="Arial"/>
          <w:b/>
          <w:bCs/>
          <w:sz w:val="24"/>
          <w:szCs w:val="24"/>
        </w:rPr>
      </w:pPr>
      <w:r w:rsidRPr="00DE2A0B">
        <w:rPr>
          <w:rFonts w:ascii="Arial" w:hAnsi="Arial" w:cs="Arial"/>
          <w:b/>
          <w:bCs/>
          <w:sz w:val="24"/>
          <w:szCs w:val="24"/>
        </w:rPr>
        <w:t>Artikel 1 – Organisatie</w:t>
      </w:r>
    </w:p>
    <w:p w14:paraId="4A10B192" w14:textId="77777777" w:rsidR="00DE2A0B" w:rsidRPr="00DE2A0B" w:rsidRDefault="00DE2A0B" w:rsidP="00DE2A0B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E2A0B">
        <w:rPr>
          <w:rFonts w:ascii="Arial" w:hAnsi="Arial" w:cs="Arial"/>
          <w:sz w:val="24"/>
          <w:szCs w:val="24"/>
        </w:rPr>
        <w:t xml:space="preserve">Het Nationaal Congres Spaans wordt georganiseerd door </w:t>
      </w:r>
      <w:r w:rsidRPr="00DE2A0B">
        <w:rPr>
          <w:rFonts w:ascii="Arial" w:hAnsi="Arial" w:cs="Arial"/>
          <w:b/>
          <w:bCs/>
          <w:sz w:val="24"/>
          <w:szCs w:val="24"/>
        </w:rPr>
        <w:t>Levende Talen Spaans</w:t>
      </w:r>
      <w:r w:rsidRPr="00DE2A0B">
        <w:rPr>
          <w:rFonts w:ascii="Arial" w:hAnsi="Arial" w:cs="Arial"/>
          <w:sz w:val="24"/>
          <w:szCs w:val="24"/>
        </w:rPr>
        <w:t>, onderdeel van de Vereniging Levende Talen.</w:t>
      </w:r>
    </w:p>
    <w:p w14:paraId="7D79101E" w14:textId="77777777" w:rsidR="00DE2A0B" w:rsidRPr="00DE2A0B" w:rsidRDefault="00DE2A0B" w:rsidP="00DE2A0B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E2A0B">
        <w:rPr>
          <w:rFonts w:ascii="Arial" w:hAnsi="Arial" w:cs="Arial"/>
          <w:sz w:val="24"/>
          <w:szCs w:val="24"/>
        </w:rPr>
        <w:t>Levende Talen Spaans is verantwoordelijk voor de organisatie, het programma en de administratieve afhandeling van het congres.</w:t>
      </w:r>
    </w:p>
    <w:p w14:paraId="5CCD5981" w14:textId="77777777" w:rsidR="00DE2A0B" w:rsidRPr="00DE2A0B" w:rsidRDefault="00DE2A0B" w:rsidP="00DE2A0B">
      <w:pPr>
        <w:rPr>
          <w:rFonts w:ascii="Arial" w:hAnsi="Arial" w:cs="Arial"/>
          <w:b/>
          <w:bCs/>
          <w:sz w:val="24"/>
          <w:szCs w:val="24"/>
        </w:rPr>
      </w:pPr>
      <w:r w:rsidRPr="00DE2A0B">
        <w:rPr>
          <w:rFonts w:ascii="Arial" w:hAnsi="Arial" w:cs="Arial"/>
          <w:b/>
          <w:bCs/>
          <w:sz w:val="24"/>
          <w:szCs w:val="24"/>
        </w:rPr>
        <w:t>Artikel 2 – Inschrijving</w:t>
      </w:r>
    </w:p>
    <w:p w14:paraId="4CEFA14C" w14:textId="77777777" w:rsidR="00DE2A0B" w:rsidRPr="00DE2A0B" w:rsidRDefault="00DE2A0B" w:rsidP="00DE2A0B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E2A0B">
        <w:rPr>
          <w:rFonts w:ascii="Arial" w:hAnsi="Arial" w:cs="Arial"/>
          <w:sz w:val="24"/>
          <w:szCs w:val="24"/>
        </w:rPr>
        <w:t xml:space="preserve">Inschrijving is pas </w:t>
      </w:r>
      <w:r w:rsidRPr="00DE2A0B">
        <w:rPr>
          <w:rFonts w:ascii="Arial" w:hAnsi="Arial" w:cs="Arial"/>
          <w:b/>
          <w:bCs/>
          <w:sz w:val="24"/>
          <w:szCs w:val="24"/>
        </w:rPr>
        <w:t>definitief</w:t>
      </w:r>
      <w:r w:rsidRPr="00DE2A0B">
        <w:rPr>
          <w:rFonts w:ascii="Arial" w:hAnsi="Arial" w:cs="Arial"/>
          <w:sz w:val="24"/>
          <w:szCs w:val="24"/>
        </w:rPr>
        <w:t xml:space="preserve"> na:</w:t>
      </w:r>
    </w:p>
    <w:p w14:paraId="200BCEFB" w14:textId="77777777" w:rsidR="00DE2A0B" w:rsidRPr="00DE2A0B" w:rsidRDefault="00DE2A0B" w:rsidP="00DE2A0B">
      <w:pPr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DE2A0B">
        <w:rPr>
          <w:rFonts w:ascii="Arial" w:hAnsi="Arial" w:cs="Arial"/>
          <w:sz w:val="24"/>
          <w:szCs w:val="24"/>
        </w:rPr>
        <w:t xml:space="preserve">ontvangst van een </w:t>
      </w:r>
      <w:r w:rsidRPr="00DE2A0B">
        <w:rPr>
          <w:rFonts w:ascii="Arial" w:hAnsi="Arial" w:cs="Arial"/>
          <w:b/>
          <w:bCs/>
          <w:sz w:val="24"/>
          <w:szCs w:val="24"/>
        </w:rPr>
        <w:t>volledig en correct ingevuld inschrijfformulier</w:t>
      </w:r>
      <w:r w:rsidRPr="00DE2A0B">
        <w:rPr>
          <w:rFonts w:ascii="Arial" w:hAnsi="Arial" w:cs="Arial"/>
          <w:sz w:val="24"/>
          <w:szCs w:val="24"/>
        </w:rPr>
        <w:t>, én</w:t>
      </w:r>
    </w:p>
    <w:p w14:paraId="00103C05" w14:textId="77777777" w:rsidR="00DE2A0B" w:rsidRPr="00DE2A0B" w:rsidRDefault="00DE2A0B" w:rsidP="00DE2A0B">
      <w:pPr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DE2A0B">
        <w:rPr>
          <w:rFonts w:ascii="Arial" w:hAnsi="Arial" w:cs="Arial"/>
          <w:sz w:val="24"/>
          <w:szCs w:val="24"/>
        </w:rPr>
        <w:t xml:space="preserve">ontvangst van de </w:t>
      </w:r>
      <w:r w:rsidRPr="00DE2A0B">
        <w:rPr>
          <w:rFonts w:ascii="Arial" w:hAnsi="Arial" w:cs="Arial"/>
          <w:b/>
          <w:bCs/>
          <w:sz w:val="24"/>
          <w:szCs w:val="24"/>
        </w:rPr>
        <w:t>volledige betaling</w:t>
      </w:r>
      <w:r w:rsidRPr="00DE2A0B">
        <w:rPr>
          <w:rFonts w:ascii="Arial" w:hAnsi="Arial" w:cs="Arial"/>
          <w:sz w:val="24"/>
          <w:szCs w:val="24"/>
        </w:rPr>
        <w:t>.</w:t>
      </w:r>
    </w:p>
    <w:p w14:paraId="09DB2E36" w14:textId="77777777" w:rsidR="00DE2A0B" w:rsidRPr="00DE2A0B" w:rsidRDefault="00DE2A0B" w:rsidP="00DE2A0B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E2A0B">
        <w:rPr>
          <w:rFonts w:ascii="Arial" w:hAnsi="Arial" w:cs="Arial"/>
          <w:sz w:val="24"/>
          <w:szCs w:val="24"/>
        </w:rPr>
        <w:t xml:space="preserve">Een betaling zonder (correct) afgerond inschrijfformulier geldt </w:t>
      </w:r>
      <w:r w:rsidRPr="00DE2A0B">
        <w:rPr>
          <w:rFonts w:ascii="Arial" w:hAnsi="Arial" w:cs="Arial"/>
          <w:b/>
          <w:bCs/>
          <w:sz w:val="24"/>
          <w:szCs w:val="24"/>
        </w:rPr>
        <w:t>niet</w:t>
      </w:r>
      <w:r w:rsidRPr="00DE2A0B">
        <w:rPr>
          <w:rFonts w:ascii="Arial" w:hAnsi="Arial" w:cs="Arial"/>
          <w:sz w:val="24"/>
          <w:szCs w:val="24"/>
        </w:rPr>
        <w:t xml:space="preserve"> als geldige inschrijving.</w:t>
      </w:r>
    </w:p>
    <w:p w14:paraId="38888F68" w14:textId="77777777" w:rsidR="00DE2A0B" w:rsidRPr="00DE2A0B" w:rsidRDefault="00DE2A0B" w:rsidP="00DE2A0B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E2A0B">
        <w:rPr>
          <w:rFonts w:ascii="Arial" w:hAnsi="Arial" w:cs="Arial"/>
          <w:sz w:val="24"/>
          <w:szCs w:val="24"/>
        </w:rPr>
        <w:t>De deelnemer is zelf verantwoordelijk voor het correct afronden van de volledige inschrijvingsprocedure.</w:t>
      </w:r>
    </w:p>
    <w:p w14:paraId="69F25C58" w14:textId="77777777" w:rsidR="00DE2A0B" w:rsidRPr="00DE2A0B" w:rsidRDefault="00DE2A0B" w:rsidP="00DE2A0B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E2A0B">
        <w:rPr>
          <w:rFonts w:ascii="Arial" w:hAnsi="Arial" w:cs="Arial"/>
          <w:sz w:val="24"/>
          <w:szCs w:val="24"/>
        </w:rPr>
        <w:t>Indien blijkt dat een inschrijving onvolledig is, behoudt Levende Talen Spaans zich het recht voor om:</w:t>
      </w:r>
    </w:p>
    <w:p w14:paraId="11CD8240" w14:textId="77777777" w:rsidR="00DE2A0B" w:rsidRPr="00DE2A0B" w:rsidRDefault="00DE2A0B" w:rsidP="00DE2A0B">
      <w:pPr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DE2A0B">
        <w:rPr>
          <w:rFonts w:ascii="Arial" w:hAnsi="Arial" w:cs="Arial"/>
          <w:sz w:val="24"/>
          <w:szCs w:val="24"/>
        </w:rPr>
        <w:t>de inschrijving te annuleren, en/of</w:t>
      </w:r>
    </w:p>
    <w:p w14:paraId="140A8268" w14:textId="77777777" w:rsidR="00DE2A0B" w:rsidRPr="00DE2A0B" w:rsidRDefault="00DE2A0B" w:rsidP="00DE2A0B">
      <w:pPr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DE2A0B">
        <w:rPr>
          <w:rFonts w:ascii="Arial" w:hAnsi="Arial" w:cs="Arial"/>
          <w:sz w:val="24"/>
          <w:szCs w:val="24"/>
        </w:rPr>
        <w:t>de betaling te restitueren.</w:t>
      </w:r>
    </w:p>
    <w:p w14:paraId="72398940" w14:textId="77777777" w:rsidR="00DE2A0B" w:rsidRPr="00DE2A0B" w:rsidRDefault="00DE2A0B" w:rsidP="00DE2A0B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E2A0B">
        <w:rPr>
          <w:rFonts w:ascii="Arial" w:hAnsi="Arial" w:cs="Arial"/>
          <w:sz w:val="24"/>
          <w:szCs w:val="24"/>
        </w:rPr>
        <w:t xml:space="preserve">Inschrijvingen worden behandeld op volgorde van </w:t>
      </w:r>
      <w:r w:rsidRPr="00DE2A0B">
        <w:rPr>
          <w:rFonts w:ascii="Arial" w:hAnsi="Arial" w:cs="Arial"/>
          <w:b/>
          <w:bCs/>
          <w:sz w:val="24"/>
          <w:szCs w:val="24"/>
        </w:rPr>
        <w:t>ontvangen betalingen</w:t>
      </w:r>
      <w:r w:rsidRPr="00DE2A0B">
        <w:rPr>
          <w:rFonts w:ascii="Arial" w:hAnsi="Arial" w:cs="Arial"/>
          <w:sz w:val="24"/>
          <w:szCs w:val="24"/>
        </w:rPr>
        <w:t>, zolang er plaatsen beschikbaar zijn.</w:t>
      </w:r>
    </w:p>
    <w:p w14:paraId="29236D19" w14:textId="77777777" w:rsidR="00DE2A0B" w:rsidRPr="00DE2A0B" w:rsidRDefault="00DE2A0B" w:rsidP="00DE2A0B">
      <w:pPr>
        <w:rPr>
          <w:rFonts w:ascii="Arial" w:hAnsi="Arial" w:cs="Arial"/>
          <w:b/>
          <w:bCs/>
          <w:sz w:val="24"/>
          <w:szCs w:val="24"/>
        </w:rPr>
      </w:pPr>
      <w:r w:rsidRPr="00DE2A0B">
        <w:rPr>
          <w:rFonts w:ascii="Arial" w:hAnsi="Arial" w:cs="Arial"/>
          <w:b/>
          <w:bCs/>
          <w:sz w:val="24"/>
          <w:szCs w:val="24"/>
        </w:rPr>
        <w:t>Artikel 3 – Bevestiging en toegang</w:t>
      </w:r>
    </w:p>
    <w:p w14:paraId="4F1D2BDA" w14:textId="77777777" w:rsidR="00DE2A0B" w:rsidRPr="00DE2A0B" w:rsidRDefault="00DE2A0B" w:rsidP="00DE2A0B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DE2A0B">
        <w:rPr>
          <w:rFonts w:ascii="Arial" w:hAnsi="Arial" w:cs="Arial"/>
          <w:sz w:val="24"/>
          <w:szCs w:val="24"/>
        </w:rPr>
        <w:t>Na een geldige inschrijving ontvangt de deelnemer een bevestiging per e-mail.</w:t>
      </w:r>
    </w:p>
    <w:p w14:paraId="2D2826E2" w14:textId="77777777" w:rsidR="00DE2A0B" w:rsidRPr="00DE2A0B" w:rsidRDefault="00DE2A0B" w:rsidP="00DE2A0B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DE2A0B">
        <w:rPr>
          <w:rFonts w:ascii="Arial" w:hAnsi="Arial" w:cs="Arial"/>
          <w:sz w:val="24"/>
          <w:szCs w:val="24"/>
        </w:rPr>
        <w:t>Indien geen bevestiging wordt ontvangen, dient de deelnemer zelf contact op te nemen met Levende Talen Spaans.</w:t>
      </w:r>
    </w:p>
    <w:p w14:paraId="78687A06" w14:textId="77777777" w:rsidR="00DE2A0B" w:rsidRPr="00DE2A0B" w:rsidRDefault="00DE2A0B" w:rsidP="00DE2A0B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DE2A0B">
        <w:rPr>
          <w:rFonts w:ascii="Arial" w:hAnsi="Arial" w:cs="Arial"/>
          <w:sz w:val="24"/>
          <w:szCs w:val="24"/>
        </w:rPr>
        <w:t>Toegang tot het congres vindt plaats op vertoon van de congresbadge, die bij aankomst wordt verstrekt.</w:t>
      </w:r>
    </w:p>
    <w:p w14:paraId="30DBDF8F" w14:textId="77777777" w:rsidR="00DE2A0B" w:rsidRPr="00DE2A0B" w:rsidRDefault="00DE2A0B" w:rsidP="00DE2A0B">
      <w:pPr>
        <w:rPr>
          <w:rFonts w:ascii="Arial" w:hAnsi="Arial" w:cs="Arial"/>
          <w:b/>
          <w:bCs/>
          <w:sz w:val="24"/>
          <w:szCs w:val="24"/>
        </w:rPr>
      </w:pPr>
      <w:r w:rsidRPr="00DE2A0B">
        <w:rPr>
          <w:rFonts w:ascii="Arial" w:hAnsi="Arial" w:cs="Arial"/>
          <w:b/>
          <w:bCs/>
          <w:sz w:val="24"/>
          <w:szCs w:val="24"/>
        </w:rPr>
        <w:t>Artikel 4 – Workshops</w:t>
      </w:r>
    </w:p>
    <w:p w14:paraId="7E1C30EF" w14:textId="77777777" w:rsidR="00DE2A0B" w:rsidRPr="00DE2A0B" w:rsidRDefault="00DE2A0B" w:rsidP="00DE2A0B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DE2A0B">
        <w:rPr>
          <w:rFonts w:ascii="Arial" w:hAnsi="Arial" w:cs="Arial"/>
          <w:sz w:val="24"/>
          <w:szCs w:val="24"/>
        </w:rPr>
        <w:t xml:space="preserve">Voor workshops geldt een </w:t>
      </w:r>
      <w:r w:rsidRPr="00DE2A0B">
        <w:rPr>
          <w:rFonts w:ascii="Arial" w:hAnsi="Arial" w:cs="Arial"/>
          <w:b/>
          <w:bCs/>
          <w:sz w:val="24"/>
          <w:szCs w:val="24"/>
        </w:rPr>
        <w:t>maximumaantal deelnemers</w:t>
      </w:r>
      <w:r w:rsidRPr="00DE2A0B">
        <w:rPr>
          <w:rFonts w:ascii="Arial" w:hAnsi="Arial" w:cs="Arial"/>
          <w:sz w:val="24"/>
          <w:szCs w:val="24"/>
        </w:rPr>
        <w:t>.</w:t>
      </w:r>
    </w:p>
    <w:p w14:paraId="1A8E45AD" w14:textId="77777777" w:rsidR="00DE2A0B" w:rsidRPr="00DE2A0B" w:rsidRDefault="00DE2A0B" w:rsidP="00DE2A0B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DE2A0B">
        <w:rPr>
          <w:rFonts w:ascii="Arial" w:hAnsi="Arial" w:cs="Arial"/>
          <w:sz w:val="24"/>
          <w:szCs w:val="24"/>
        </w:rPr>
        <w:lastRenderedPageBreak/>
        <w:t>Plaatsing in workshops gebeurt op basis van beschikbaarheid en volgorde van inschrijving.</w:t>
      </w:r>
    </w:p>
    <w:p w14:paraId="5F13B345" w14:textId="77777777" w:rsidR="00DE2A0B" w:rsidRPr="00DE2A0B" w:rsidRDefault="00DE2A0B" w:rsidP="00DE2A0B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DE2A0B">
        <w:rPr>
          <w:rFonts w:ascii="Arial" w:hAnsi="Arial" w:cs="Arial"/>
          <w:sz w:val="24"/>
          <w:szCs w:val="24"/>
        </w:rPr>
        <w:t>Indien een workshop vol is, kan de deelnemer worden verzocht een alternatieve workshop te kiezen.</w:t>
      </w:r>
    </w:p>
    <w:p w14:paraId="11D14B77" w14:textId="77777777" w:rsidR="00DE2A0B" w:rsidRPr="00DE2A0B" w:rsidRDefault="00DE2A0B" w:rsidP="00DE2A0B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DE2A0B">
        <w:rPr>
          <w:rFonts w:ascii="Arial" w:hAnsi="Arial" w:cs="Arial"/>
          <w:sz w:val="24"/>
          <w:szCs w:val="24"/>
        </w:rPr>
        <w:t>Indien herplaatsing niet mogelijk is, kan Levende Talen Spaans besluiten tot (gedeeltelijke) restitutie.</w:t>
      </w:r>
    </w:p>
    <w:p w14:paraId="2548CF33" w14:textId="77777777" w:rsidR="00DE2A0B" w:rsidRPr="00DE2A0B" w:rsidRDefault="00DE2A0B" w:rsidP="00DE2A0B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DE2A0B">
        <w:rPr>
          <w:rFonts w:ascii="Arial" w:hAnsi="Arial" w:cs="Arial"/>
          <w:sz w:val="24"/>
          <w:szCs w:val="24"/>
        </w:rPr>
        <w:t>Levende Talen Spaans behoudt zich het recht voor om workshops te annuleren bij onvoldoende deelname of bij onvoorziene omstandigheden.</w:t>
      </w:r>
    </w:p>
    <w:p w14:paraId="73F6580D" w14:textId="77777777" w:rsidR="00DE2A0B" w:rsidRPr="00DE2A0B" w:rsidRDefault="00DE2A0B" w:rsidP="00DE2A0B">
      <w:pPr>
        <w:rPr>
          <w:rFonts w:ascii="Arial" w:hAnsi="Arial" w:cs="Arial"/>
          <w:b/>
          <w:bCs/>
          <w:sz w:val="24"/>
          <w:szCs w:val="24"/>
        </w:rPr>
      </w:pPr>
      <w:r w:rsidRPr="00DE2A0B">
        <w:rPr>
          <w:rFonts w:ascii="Arial" w:hAnsi="Arial" w:cs="Arial"/>
          <w:b/>
          <w:bCs/>
          <w:sz w:val="24"/>
          <w:szCs w:val="24"/>
        </w:rPr>
        <w:t>Artikel 5 – Deelnamebijdrage en betaling</w:t>
      </w:r>
    </w:p>
    <w:p w14:paraId="4C9CDE7D" w14:textId="77777777" w:rsidR="00DE2A0B" w:rsidRPr="00DE2A0B" w:rsidRDefault="00DE2A0B" w:rsidP="00DE2A0B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DE2A0B">
        <w:rPr>
          <w:rFonts w:ascii="Arial" w:hAnsi="Arial" w:cs="Arial"/>
          <w:sz w:val="24"/>
          <w:szCs w:val="24"/>
        </w:rPr>
        <w:t>De geldende deelnamebijdragen (leden / niet-leden / eventuele kortingen) worden vermeld op de website van Levende Talen Spaans.</w:t>
      </w:r>
    </w:p>
    <w:p w14:paraId="39102D50" w14:textId="77777777" w:rsidR="00DE2A0B" w:rsidRPr="00DE2A0B" w:rsidRDefault="00DE2A0B" w:rsidP="00DE2A0B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DE2A0B">
        <w:rPr>
          <w:rFonts w:ascii="Arial" w:hAnsi="Arial" w:cs="Arial"/>
          <w:sz w:val="24"/>
          <w:szCs w:val="24"/>
        </w:rPr>
        <w:t>Betaling vindt plaats via het door Levende Talen Spaans aangewezen online betaalsysteem.</w:t>
      </w:r>
    </w:p>
    <w:p w14:paraId="3CA72FFA" w14:textId="77777777" w:rsidR="00DE2A0B" w:rsidRPr="00DE2A0B" w:rsidRDefault="00DE2A0B" w:rsidP="00DE2A0B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DE2A0B">
        <w:rPr>
          <w:rFonts w:ascii="Arial" w:hAnsi="Arial" w:cs="Arial"/>
          <w:sz w:val="24"/>
          <w:szCs w:val="24"/>
        </w:rPr>
        <w:t>De inschrijving is pas definitief na ontvangst van de betaling.</w:t>
      </w:r>
    </w:p>
    <w:p w14:paraId="12161E24" w14:textId="77777777" w:rsidR="00DE2A0B" w:rsidRPr="00DE2A0B" w:rsidRDefault="00DE2A0B" w:rsidP="00DE2A0B">
      <w:pPr>
        <w:rPr>
          <w:rFonts w:ascii="Arial" w:hAnsi="Arial" w:cs="Arial"/>
          <w:b/>
          <w:bCs/>
          <w:sz w:val="24"/>
          <w:szCs w:val="24"/>
        </w:rPr>
      </w:pPr>
      <w:r w:rsidRPr="00DE2A0B">
        <w:rPr>
          <w:rFonts w:ascii="Arial" w:hAnsi="Arial" w:cs="Arial"/>
          <w:b/>
          <w:bCs/>
          <w:sz w:val="24"/>
          <w:szCs w:val="24"/>
        </w:rPr>
        <w:t>Artikel 6 – Annulering door de deelnemer</w:t>
      </w:r>
    </w:p>
    <w:p w14:paraId="758EF376" w14:textId="77777777" w:rsidR="00DE2A0B" w:rsidRPr="00DE2A0B" w:rsidRDefault="00DE2A0B" w:rsidP="00DE2A0B">
      <w:pPr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DE2A0B">
        <w:rPr>
          <w:rFonts w:ascii="Arial" w:hAnsi="Arial" w:cs="Arial"/>
          <w:sz w:val="24"/>
          <w:szCs w:val="24"/>
        </w:rPr>
        <w:t>Annulering van deelname is uitsluitend mogelijk via een schriftelijke melding (per e-mail) aan Levende Talen Spaans.</w:t>
      </w:r>
    </w:p>
    <w:p w14:paraId="081EF267" w14:textId="77777777" w:rsidR="00DE2A0B" w:rsidRPr="00DE2A0B" w:rsidRDefault="00DE2A0B" w:rsidP="00DE2A0B">
      <w:pPr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DE2A0B">
        <w:rPr>
          <w:rFonts w:ascii="Arial" w:hAnsi="Arial" w:cs="Arial"/>
          <w:sz w:val="24"/>
          <w:szCs w:val="24"/>
        </w:rPr>
        <w:t>Bij annulering:</w:t>
      </w:r>
    </w:p>
    <w:p w14:paraId="264608B3" w14:textId="77777777" w:rsidR="00DE2A0B" w:rsidRPr="00DE2A0B" w:rsidRDefault="00DE2A0B" w:rsidP="00DE2A0B">
      <w:pPr>
        <w:numPr>
          <w:ilvl w:val="1"/>
          <w:numId w:val="6"/>
        </w:numPr>
        <w:rPr>
          <w:rFonts w:ascii="Arial" w:hAnsi="Arial" w:cs="Arial"/>
          <w:sz w:val="24"/>
          <w:szCs w:val="24"/>
        </w:rPr>
      </w:pPr>
      <w:r w:rsidRPr="00DE2A0B">
        <w:rPr>
          <w:rFonts w:ascii="Arial" w:hAnsi="Arial" w:cs="Arial"/>
          <w:sz w:val="24"/>
          <w:szCs w:val="24"/>
        </w:rPr>
        <w:t xml:space="preserve">tot </w:t>
      </w:r>
      <w:r w:rsidRPr="00DE2A0B">
        <w:rPr>
          <w:rFonts w:ascii="Arial" w:hAnsi="Arial" w:cs="Arial"/>
          <w:b/>
          <w:bCs/>
          <w:sz w:val="24"/>
          <w:szCs w:val="24"/>
        </w:rPr>
        <w:t>14 dagen vóór</w:t>
      </w:r>
      <w:r w:rsidRPr="00DE2A0B">
        <w:rPr>
          <w:rFonts w:ascii="Arial" w:hAnsi="Arial" w:cs="Arial"/>
          <w:sz w:val="24"/>
          <w:szCs w:val="24"/>
        </w:rPr>
        <w:t xml:space="preserve"> aanvang van het congres worden administratiekosten in rekening gebracht;</w:t>
      </w:r>
    </w:p>
    <w:p w14:paraId="67C8861A" w14:textId="77777777" w:rsidR="00DE2A0B" w:rsidRPr="00DE2A0B" w:rsidRDefault="00DE2A0B" w:rsidP="00DE2A0B">
      <w:pPr>
        <w:numPr>
          <w:ilvl w:val="1"/>
          <w:numId w:val="6"/>
        </w:numPr>
        <w:rPr>
          <w:rFonts w:ascii="Arial" w:hAnsi="Arial" w:cs="Arial"/>
          <w:sz w:val="24"/>
          <w:szCs w:val="24"/>
        </w:rPr>
      </w:pPr>
      <w:r w:rsidRPr="00DE2A0B">
        <w:rPr>
          <w:rFonts w:ascii="Arial" w:hAnsi="Arial" w:cs="Arial"/>
          <w:sz w:val="24"/>
          <w:szCs w:val="24"/>
        </w:rPr>
        <w:t xml:space="preserve">minder dan </w:t>
      </w:r>
      <w:r w:rsidRPr="00DE2A0B">
        <w:rPr>
          <w:rFonts w:ascii="Arial" w:hAnsi="Arial" w:cs="Arial"/>
          <w:b/>
          <w:bCs/>
          <w:sz w:val="24"/>
          <w:szCs w:val="24"/>
        </w:rPr>
        <w:t>14 dagen vóór</w:t>
      </w:r>
      <w:r w:rsidRPr="00DE2A0B">
        <w:rPr>
          <w:rFonts w:ascii="Arial" w:hAnsi="Arial" w:cs="Arial"/>
          <w:sz w:val="24"/>
          <w:szCs w:val="24"/>
        </w:rPr>
        <w:t xml:space="preserve"> aanvang van het congres vindt </w:t>
      </w:r>
      <w:r w:rsidRPr="00DE2A0B">
        <w:rPr>
          <w:rFonts w:ascii="Arial" w:hAnsi="Arial" w:cs="Arial"/>
          <w:b/>
          <w:bCs/>
          <w:sz w:val="24"/>
          <w:szCs w:val="24"/>
        </w:rPr>
        <w:t>geen restitutie</w:t>
      </w:r>
      <w:r w:rsidRPr="00DE2A0B">
        <w:rPr>
          <w:rFonts w:ascii="Arial" w:hAnsi="Arial" w:cs="Arial"/>
          <w:sz w:val="24"/>
          <w:szCs w:val="24"/>
        </w:rPr>
        <w:t xml:space="preserve"> plaats.</w:t>
      </w:r>
    </w:p>
    <w:p w14:paraId="12CD93CD" w14:textId="77777777" w:rsidR="00DE2A0B" w:rsidRPr="00DE2A0B" w:rsidRDefault="00DE2A0B" w:rsidP="00DE2A0B">
      <w:pPr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DE2A0B">
        <w:rPr>
          <w:rFonts w:ascii="Arial" w:hAnsi="Arial" w:cs="Arial"/>
          <w:sz w:val="24"/>
          <w:szCs w:val="24"/>
        </w:rPr>
        <w:t xml:space="preserve">Bij niet verschijnen op het congres (no-show) bestaat </w:t>
      </w:r>
      <w:r w:rsidRPr="00DE2A0B">
        <w:rPr>
          <w:rFonts w:ascii="Arial" w:hAnsi="Arial" w:cs="Arial"/>
          <w:b/>
          <w:bCs/>
          <w:sz w:val="24"/>
          <w:szCs w:val="24"/>
        </w:rPr>
        <w:t>geen recht op restitutie</w:t>
      </w:r>
      <w:r w:rsidRPr="00DE2A0B">
        <w:rPr>
          <w:rFonts w:ascii="Arial" w:hAnsi="Arial" w:cs="Arial"/>
          <w:sz w:val="24"/>
          <w:szCs w:val="24"/>
        </w:rPr>
        <w:t>.</w:t>
      </w:r>
    </w:p>
    <w:p w14:paraId="22A5DBFE" w14:textId="77777777" w:rsidR="00DE2A0B" w:rsidRPr="00DE2A0B" w:rsidRDefault="00DE2A0B" w:rsidP="00DE2A0B">
      <w:pPr>
        <w:rPr>
          <w:rFonts w:ascii="Arial" w:hAnsi="Arial" w:cs="Arial"/>
          <w:b/>
          <w:bCs/>
          <w:sz w:val="24"/>
          <w:szCs w:val="24"/>
        </w:rPr>
      </w:pPr>
      <w:r w:rsidRPr="00DE2A0B">
        <w:rPr>
          <w:rFonts w:ascii="Arial" w:hAnsi="Arial" w:cs="Arial"/>
          <w:b/>
          <w:bCs/>
          <w:sz w:val="24"/>
          <w:szCs w:val="24"/>
        </w:rPr>
        <w:t>Artikel 7 – Vervanging</w:t>
      </w:r>
    </w:p>
    <w:p w14:paraId="4FF56E52" w14:textId="77777777" w:rsidR="00DE2A0B" w:rsidRPr="00DE2A0B" w:rsidRDefault="00DE2A0B" w:rsidP="00DE2A0B">
      <w:pPr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DE2A0B">
        <w:rPr>
          <w:rFonts w:ascii="Arial" w:hAnsi="Arial" w:cs="Arial"/>
          <w:sz w:val="24"/>
          <w:szCs w:val="24"/>
        </w:rPr>
        <w:t>Indien een deelnemer verhinderd is, kan een vervanger deelnemen, mits dit vooraf schriftelijk aan Levende Talen Spaans wordt doorgegeven.</w:t>
      </w:r>
    </w:p>
    <w:p w14:paraId="3E027D63" w14:textId="77777777" w:rsidR="00DE2A0B" w:rsidRPr="00DE2A0B" w:rsidRDefault="00DE2A0B" w:rsidP="00DE2A0B">
      <w:pPr>
        <w:rPr>
          <w:rFonts w:ascii="Arial" w:hAnsi="Arial" w:cs="Arial"/>
          <w:b/>
          <w:bCs/>
          <w:sz w:val="24"/>
          <w:szCs w:val="24"/>
        </w:rPr>
      </w:pPr>
      <w:r w:rsidRPr="00DE2A0B">
        <w:rPr>
          <w:rFonts w:ascii="Arial" w:hAnsi="Arial" w:cs="Arial"/>
          <w:b/>
          <w:bCs/>
          <w:sz w:val="24"/>
          <w:szCs w:val="24"/>
        </w:rPr>
        <w:t>Artikel 8 – Wijzigingen en annulering door Levende Talen Spaans</w:t>
      </w:r>
    </w:p>
    <w:p w14:paraId="009123F9" w14:textId="77777777" w:rsidR="00DE2A0B" w:rsidRPr="00DE2A0B" w:rsidRDefault="00DE2A0B" w:rsidP="00DE2A0B">
      <w:pPr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DE2A0B">
        <w:rPr>
          <w:rFonts w:ascii="Arial" w:hAnsi="Arial" w:cs="Arial"/>
          <w:sz w:val="24"/>
          <w:szCs w:val="24"/>
        </w:rPr>
        <w:t>Levende Talen Spaans behoudt zich het recht voor om het programma te wijzigen indien dit redelijkerwijs noodzakelijk is.</w:t>
      </w:r>
    </w:p>
    <w:p w14:paraId="5B1DB53D" w14:textId="77777777" w:rsidR="00DE2A0B" w:rsidRPr="00DE2A0B" w:rsidRDefault="00DE2A0B" w:rsidP="00DE2A0B">
      <w:pPr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DE2A0B">
        <w:rPr>
          <w:rFonts w:ascii="Arial" w:hAnsi="Arial" w:cs="Arial"/>
          <w:sz w:val="24"/>
          <w:szCs w:val="24"/>
        </w:rPr>
        <w:t>In geval van annulering van (delen van) het congres wegens overmacht of andere bijzondere omstandigheden kan (gedeeltelijke) restitutie plaatsvinden.</w:t>
      </w:r>
    </w:p>
    <w:p w14:paraId="1DBEBE54" w14:textId="77777777" w:rsidR="00DE2A0B" w:rsidRPr="00DE2A0B" w:rsidRDefault="00DE2A0B" w:rsidP="00DE2A0B">
      <w:pPr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DE2A0B">
        <w:rPr>
          <w:rFonts w:ascii="Arial" w:hAnsi="Arial" w:cs="Arial"/>
          <w:sz w:val="24"/>
          <w:szCs w:val="24"/>
        </w:rPr>
        <w:t>In gevallen waarin deze Algemene Voorwaarden niet voorzien, beslist het bestuur van Levende Talen Spaans.</w:t>
      </w:r>
    </w:p>
    <w:p w14:paraId="40D08F7C" w14:textId="77777777" w:rsidR="00DE2A0B" w:rsidRDefault="00DE2A0B" w:rsidP="00DE2A0B">
      <w:pPr>
        <w:rPr>
          <w:rFonts w:ascii="Arial" w:hAnsi="Arial" w:cs="Arial"/>
          <w:b/>
          <w:bCs/>
          <w:sz w:val="24"/>
          <w:szCs w:val="24"/>
          <w:lang w:val="en-GB"/>
        </w:rPr>
      </w:pPr>
    </w:p>
    <w:p w14:paraId="2E55323C" w14:textId="77777777" w:rsidR="00DE2A0B" w:rsidRDefault="00DE2A0B" w:rsidP="00DE2A0B">
      <w:pPr>
        <w:rPr>
          <w:rFonts w:ascii="Arial" w:hAnsi="Arial" w:cs="Arial"/>
          <w:b/>
          <w:bCs/>
          <w:sz w:val="24"/>
          <w:szCs w:val="24"/>
          <w:lang w:val="en-GB"/>
        </w:rPr>
      </w:pPr>
    </w:p>
    <w:p w14:paraId="25D99713" w14:textId="1C1D626A" w:rsidR="00DE2A0B" w:rsidRPr="00DE2A0B" w:rsidRDefault="00DE2A0B" w:rsidP="00DE2A0B">
      <w:pPr>
        <w:rPr>
          <w:rFonts w:ascii="Arial" w:hAnsi="Arial" w:cs="Arial"/>
          <w:b/>
          <w:bCs/>
          <w:sz w:val="24"/>
          <w:szCs w:val="24"/>
        </w:rPr>
      </w:pPr>
      <w:r w:rsidRPr="00DE2A0B">
        <w:rPr>
          <w:rFonts w:ascii="Arial" w:hAnsi="Arial" w:cs="Arial"/>
          <w:b/>
          <w:bCs/>
          <w:sz w:val="24"/>
          <w:szCs w:val="24"/>
        </w:rPr>
        <w:t>Artikel 9 – Aansprakelijkheid</w:t>
      </w:r>
    </w:p>
    <w:p w14:paraId="27856E0C" w14:textId="77777777" w:rsidR="00DE2A0B" w:rsidRPr="00DE2A0B" w:rsidRDefault="00DE2A0B" w:rsidP="00DE2A0B">
      <w:pPr>
        <w:rPr>
          <w:rFonts w:ascii="Arial" w:hAnsi="Arial" w:cs="Arial"/>
          <w:sz w:val="24"/>
          <w:szCs w:val="24"/>
        </w:rPr>
      </w:pPr>
      <w:r w:rsidRPr="00DE2A0B">
        <w:rPr>
          <w:rFonts w:ascii="Arial" w:hAnsi="Arial" w:cs="Arial"/>
          <w:sz w:val="24"/>
          <w:szCs w:val="24"/>
        </w:rPr>
        <w:t>Levende Talen Spaans aanvaardt geen aansprakelijkheid voor schade, verlies, diefstal, letsel of ongevallen tijdens het congres, tenzij sprake is van wettelijke aansprakelijkheid.</w:t>
      </w:r>
    </w:p>
    <w:p w14:paraId="54BFDBAB" w14:textId="77777777" w:rsidR="00BC5B69" w:rsidRPr="00DE2A0B" w:rsidRDefault="00BC5B69">
      <w:pPr>
        <w:rPr>
          <w:rFonts w:ascii="Arial" w:hAnsi="Arial" w:cs="Arial"/>
          <w:sz w:val="24"/>
          <w:szCs w:val="24"/>
        </w:rPr>
      </w:pPr>
    </w:p>
    <w:sectPr w:rsidR="00BC5B69" w:rsidRPr="00DE2A0B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FC1B3" w14:textId="77777777" w:rsidR="006645A8" w:rsidRDefault="006645A8" w:rsidP="00DE2A0B">
      <w:pPr>
        <w:spacing w:after="0" w:line="240" w:lineRule="auto"/>
      </w:pPr>
      <w:r>
        <w:separator/>
      </w:r>
    </w:p>
  </w:endnote>
  <w:endnote w:type="continuationSeparator" w:id="0">
    <w:p w14:paraId="28ED12FD" w14:textId="77777777" w:rsidR="006645A8" w:rsidRDefault="006645A8" w:rsidP="00DE2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CC4E6" w14:textId="7A314E7E" w:rsidR="00DE2A0B" w:rsidRDefault="00DE2A0B" w:rsidP="00DE2A0B">
    <w:pPr>
      <w:pStyle w:val="Footer"/>
      <w:tabs>
        <w:tab w:val="clear" w:pos="4513"/>
        <w:tab w:val="clear" w:pos="9026"/>
        <w:tab w:val="left" w:pos="1763"/>
      </w:tabs>
    </w:pPr>
    <w:r>
      <w:tab/>
    </w:r>
  </w:p>
  <w:p w14:paraId="78F7FC07" w14:textId="340D1AFD" w:rsidR="00DE2A0B" w:rsidRDefault="00DE2A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12472" w14:textId="77777777" w:rsidR="006645A8" w:rsidRDefault="006645A8" w:rsidP="00DE2A0B">
      <w:pPr>
        <w:spacing w:after="0" w:line="240" w:lineRule="auto"/>
      </w:pPr>
      <w:r>
        <w:separator/>
      </w:r>
    </w:p>
  </w:footnote>
  <w:footnote w:type="continuationSeparator" w:id="0">
    <w:p w14:paraId="443902CC" w14:textId="77777777" w:rsidR="006645A8" w:rsidRDefault="006645A8" w:rsidP="00DE2A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A8A8E" w14:textId="22BBD29C" w:rsidR="00DE2A0B" w:rsidRDefault="00DE2A0B">
    <w:pPr>
      <w:pStyle w:val="Header"/>
    </w:pPr>
    <w:r w:rsidRPr="00DE2A0B">
      <w:drawing>
        <wp:anchor distT="0" distB="0" distL="114300" distR="114300" simplePos="0" relativeHeight="251659264" behindDoc="0" locked="0" layoutInCell="1" allowOverlap="1" wp14:anchorId="1A8B63EB" wp14:editId="30DD8A82">
          <wp:simplePos x="0" y="0"/>
          <wp:positionH relativeFrom="margin">
            <wp:posOffset>4348163</wp:posOffset>
          </wp:positionH>
          <wp:positionV relativeFrom="paragraph">
            <wp:posOffset>-371793</wp:posOffset>
          </wp:positionV>
          <wp:extent cx="2190750" cy="641350"/>
          <wp:effectExtent l="0" t="0" r="0" b="6350"/>
          <wp:wrapTopAndBottom/>
          <wp:docPr id="1071012530" name="Picture 1" descr="A red sign with white lette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12530" name="Picture 1" descr="A red sign with white letter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0750" cy="641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C70BB"/>
    <w:multiLevelType w:val="multilevel"/>
    <w:tmpl w:val="F2FEA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B07069"/>
    <w:multiLevelType w:val="multilevel"/>
    <w:tmpl w:val="59A0E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3949F1"/>
    <w:multiLevelType w:val="multilevel"/>
    <w:tmpl w:val="B9440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4A1D7F"/>
    <w:multiLevelType w:val="multilevel"/>
    <w:tmpl w:val="9BB05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702578"/>
    <w:multiLevelType w:val="multilevel"/>
    <w:tmpl w:val="3794A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E10D80"/>
    <w:multiLevelType w:val="multilevel"/>
    <w:tmpl w:val="4CB88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675B25"/>
    <w:multiLevelType w:val="multilevel"/>
    <w:tmpl w:val="B792D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9C49B1"/>
    <w:multiLevelType w:val="multilevel"/>
    <w:tmpl w:val="C1CC4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10353946">
    <w:abstractNumId w:val="1"/>
  </w:num>
  <w:num w:numId="2" w16cid:durableId="1397438295">
    <w:abstractNumId w:val="6"/>
  </w:num>
  <w:num w:numId="3" w16cid:durableId="725759643">
    <w:abstractNumId w:val="5"/>
  </w:num>
  <w:num w:numId="4" w16cid:durableId="2138989897">
    <w:abstractNumId w:val="4"/>
  </w:num>
  <w:num w:numId="5" w16cid:durableId="487477278">
    <w:abstractNumId w:val="0"/>
  </w:num>
  <w:num w:numId="6" w16cid:durableId="1461459926">
    <w:abstractNumId w:val="7"/>
  </w:num>
  <w:num w:numId="7" w16cid:durableId="739333809">
    <w:abstractNumId w:val="3"/>
  </w:num>
  <w:num w:numId="8" w16cid:durableId="12790288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A0B"/>
    <w:rsid w:val="003D6F48"/>
    <w:rsid w:val="00611B41"/>
    <w:rsid w:val="006645A8"/>
    <w:rsid w:val="00BC5B69"/>
    <w:rsid w:val="00DE2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DEB25B"/>
  <w15:chartTrackingRefBased/>
  <w15:docId w15:val="{F1C3528F-C468-4AEC-B805-9EA8F1346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2A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2A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2A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2A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2A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2A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2A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2A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2A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2A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2A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2A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2A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2A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2A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2A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2A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2A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2A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2A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2A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2A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2A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2A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2A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2A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2A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2A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2A0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E2A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2A0B"/>
  </w:style>
  <w:style w:type="paragraph" w:styleId="Footer">
    <w:name w:val="footer"/>
    <w:basedOn w:val="Normal"/>
    <w:link w:val="FooterChar"/>
    <w:uiPriority w:val="99"/>
    <w:unhideWhenUsed/>
    <w:rsid w:val="00DE2A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2A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0E77B2D51D514AA18F786C361EFB12" ma:contentTypeVersion="15" ma:contentTypeDescription="Een nieuw document maken." ma:contentTypeScope="" ma:versionID="863e72322cc68f0da65531c6d66f069d">
  <xsd:schema xmlns:xsd="http://www.w3.org/2001/XMLSchema" xmlns:xs="http://www.w3.org/2001/XMLSchema" xmlns:p="http://schemas.microsoft.com/office/2006/metadata/properties" xmlns:ns2="8be03c70-c650-4727-a32a-9fb62017dbb6" xmlns:ns3="1eca47bc-e281-41f7-895f-faef9a29f9f6" targetNamespace="http://schemas.microsoft.com/office/2006/metadata/properties" ma:root="true" ma:fieldsID="389f01e52cfed5d09baaa07dc097c8de" ns2:_="" ns3:_="">
    <xsd:import namespace="8be03c70-c650-4727-a32a-9fb62017dbb6"/>
    <xsd:import namespace="1eca47bc-e281-41f7-895f-faef9a29f9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e03c70-c650-4727-a32a-9fb62017db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236b9280-538e-451c-b6de-a69a28e747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ca47bc-e281-41f7-895f-faef9a29f9f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6e2b905-5f88-42cb-932d-9af4b490c780}" ma:internalName="TaxCatchAll" ma:showField="CatchAllData" ma:web="1eca47bc-e281-41f7-895f-faef9a29f9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eca47bc-e281-41f7-895f-faef9a29f9f6"/>
    <lcf76f155ced4ddcb4097134ff3c332f xmlns="8be03c70-c650-4727-a32a-9fb62017dbb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595DEA-3D02-428A-8EC7-8922DA2478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e03c70-c650-4727-a32a-9fb62017dbb6"/>
    <ds:schemaRef ds:uri="1eca47bc-e281-41f7-895f-faef9a29f9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8B7FAA-ECA0-4194-B47E-8FCF9B1B0D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6E19DD-8AFD-4736-A32F-CF6062420C3E}">
  <ds:schemaRefs>
    <ds:schemaRef ds:uri="http://schemas.microsoft.com/office/2006/metadata/properties"/>
    <ds:schemaRef ds:uri="http://schemas.microsoft.com/office/infopath/2007/PartnerControls"/>
    <ds:schemaRef ds:uri="1eca47bc-e281-41f7-895f-faef9a29f9f6"/>
    <ds:schemaRef ds:uri="8be03c70-c650-4727-a32a-9fb62017dbb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508</Words>
  <Characters>3060</Characters>
  <Application>Microsoft Office Word</Application>
  <DocSecurity>0</DocSecurity>
  <Lines>72</Lines>
  <Paragraphs>50</Paragraphs>
  <ScaleCrop>false</ScaleCrop>
  <Company/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Martino</dc:creator>
  <cp:keywords/>
  <dc:description/>
  <cp:lastModifiedBy>Fernanda Martino</cp:lastModifiedBy>
  <cp:revision>2</cp:revision>
  <dcterms:created xsi:type="dcterms:W3CDTF">2026-02-02T17:18:00Z</dcterms:created>
  <dcterms:modified xsi:type="dcterms:W3CDTF">2026-02-02T17:18:00Z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0x010100F00E77B2D51D514AA18F786C361EFB12</vt:lpwstr>
  </property>
</Properties>
</file>