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AF0" w:rsidRDefault="00C34F0F" w14:paraId="00000001" w14:textId="77777777">
      <w:pPr>
        <w:spacing w:before="240" w:after="240"/>
      </w:pPr>
      <w:r w:rsidRPr="540BFAF1">
        <w:rPr>
          <w:b/>
          <w:bCs/>
          <w:lang w:val="es-ES"/>
        </w:rPr>
        <w:t xml:space="preserve">PWS SPAANS – EJEMPLOS </w:t>
      </w:r>
      <w:r w:rsidRPr="540BFAF1">
        <w:rPr>
          <w:lang w:val="es-ES"/>
        </w:rPr>
        <w:t xml:space="preserve">(se especifican los Eindtermen establecidos por SLO para Spaanse Taal en Cultuur </w:t>
      </w:r>
      <w:r w:rsidRPr="540BFAF1">
        <w:rPr>
          <w:sz w:val="24"/>
          <w:szCs w:val="24"/>
          <w:lang w:val="es-ES"/>
        </w:rPr>
        <w:t>[1]</w:t>
      </w:r>
      <w:r w:rsidRPr="540BFAF1">
        <w:rPr>
          <w:lang w:val="es-ES"/>
        </w:rPr>
        <w:t>)</w:t>
      </w:r>
    </w:p>
    <w:p w:rsidR="00527AF0" w:rsidRDefault="00C34F0F" w14:paraId="00000002" w14:textId="77777777">
      <w:pPr>
        <w:spacing w:before="240" w:after="240"/>
        <w:rPr>
          <w:b/>
        </w:rPr>
      </w:pPr>
      <w:r>
        <w:rPr>
          <w:b/>
        </w:rPr>
        <w:t>DOMEIN A – COMMUNICATIE</w:t>
      </w:r>
    </w:p>
    <w:p w:rsidR="00527AF0" w:rsidRDefault="00C34F0F" w14:paraId="00000003" w14:textId="77777777">
      <w:pPr>
        <w:spacing w:before="240" w:after="240"/>
      </w:pPr>
      <w:r>
        <w:rPr>
          <w:b/>
        </w:rPr>
        <w:t xml:space="preserve">1. Biblioteca humana: Entrevistar a un hispanohablante sobre su vida o una experiencia particular y escribir sobre ello </w:t>
      </w:r>
      <w:r>
        <w:t>(ET 2)</w:t>
      </w:r>
    </w:p>
    <w:p w:rsidR="00527AF0" w:rsidRDefault="00C34F0F" w14:paraId="00000004" w14:textId="77777777">
      <w:pPr>
        <w:spacing w:before="240" w:after="240"/>
      </w:pPr>
      <w:r>
        <w:t>Producto: un relato, cómic, canción o poema en español basado en la entrevista</w:t>
      </w:r>
    </w:p>
    <w:p w:rsidR="00527AF0" w:rsidRDefault="00C34F0F" w14:paraId="00000005" w14:textId="35C45E04">
      <w:pPr>
        <w:spacing w:before="240" w:after="240"/>
      </w:pPr>
      <w:r w:rsidRPr="363AD753" w:rsidR="00C34F0F">
        <w:rPr>
          <w:lang w:val="es-ES"/>
        </w:rPr>
        <w:t>Más info</w:t>
      </w:r>
      <w:r w:rsidRPr="363AD753" w:rsidR="0865E1E9">
        <w:rPr>
          <w:lang w:val="es-ES"/>
        </w:rPr>
        <w:t>rmación</w:t>
      </w:r>
      <w:r w:rsidRPr="363AD753" w:rsidR="00C34F0F">
        <w:rPr>
          <w:lang w:val="es-ES"/>
        </w:rPr>
        <w:t xml:space="preserve"> y ejemplos: </w:t>
      </w:r>
      <w:hyperlink r:id="R60da2c2e24af49f7">
        <w:r w:rsidRPr="363AD753" w:rsidR="00527AF0">
          <w:rPr>
            <w:color w:val="1155CC"/>
            <w:u w:val="single"/>
            <w:lang w:val="es-ES"/>
          </w:rPr>
          <w:t>https://aucbibliotecahumana.blogspot.com/</w:t>
        </w:r>
      </w:hyperlink>
      <w:r w:rsidRPr="363AD753" w:rsidR="00C34F0F">
        <w:rPr>
          <w:lang w:val="es-ES"/>
        </w:rPr>
        <w:t xml:space="preserve"> </w:t>
      </w:r>
    </w:p>
    <w:p w:rsidR="00527AF0" w:rsidRDefault="00C34F0F" w14:paraId="00000006" w14:textId="77777777">
      <w:pPr>
        <w:spacing w:before="240" w:after="240"/>
      </w:pPr>
      <w:r w:rsidRPr="540BFAF1">
        <w:rPr>
          <w:b/>
          <w:bCs/>
          <w:lang w:val="es-ES"/>
        </w:rPr>
        <w:t xml:space="preserve">2. El uso del </w:t>
      </w:r>
      <w:r w:rsidRPr="540BFAF1">
        <w:rPr>
          <w:b/>
          <w:bCs/>
          <w:i/>
          <w:iCs/>
          <w:lang w:val="es-ES"/>
        </w:rPr>
        <w:t xml:space="preserve">spanglish </w:t>
      </w:r>
      <w:r w:rsidRPr="540BFAF1">
        <w:rPr>
          <w:b/>
          <w:bCs/>
          <w:lang w:val="es-ES"/>
        </w:rPr>
        <w:t>en el último álbum de Bad Bunny, “Debí tirar más fotos”</w:t>
      </w:r>
      <w:r w:rsidRPr="540BFAF1">
        <w:rPr>
          <w:lang w:val="es-ES"/>
        </w:rPr>
        <w:t xml:space="preserve"> (ET 3)</w:t>
      </w:r>
    </w:p>
    <w:p w:rsidR="00527AF0" w:rsidRDefault="00C34F0F" w14:paraId="00000007" w14:textId="77777777">
      <w:pPr>
        <w:spacing w:before="240" w:after="240"/>
      </w:pPr>
      <w:r>
        <w:t>Producto: un ensayo o un podcast en español sobre el análisis propuesto</w:t>
      </w:r>
    </w:p>
    <w:p w:rsidR="00527AF0" w:rsidRDefault="00C34F0F" w14:paraId="00000008" w14:textId="77777777">
      <w:pPr>
        <w:spacing w:before="240" w:after="240"/>
      </w:pPr>
      <w:r>
        <w:rPr>
          <w:b/>
        </w:rPr>
        <w:t xml:space="preserve">3. </w:t>
      </w:r>
      <w:r>
        <w:rPr>
          <w:b/>
          <w:i/>
        </w:rPr>
        <w:t>Cien años de soledad</w:t>
      </w:r>
      <w:r>
        <w:rPr>
          <w:b/>
        </w:rPr>
        <w:t>: ¿el libro o la serie?</w:t>
      </w:r>
      <w:r>
        <w:t xml:space="preserve"> (ET 1, 5, 16)</w:t>
      </w:r>
    </w:p>
    <w:p w:rsidR="00527AF0" w:rsidRDefault="00C34F0F" w14:paraId="00000009" w14:textId="77777777">
      <w:pPr>
        <w:spacing w:before="240" w:after="240"/>
      </w:pPr>
      <w:r>
        <w:t>Producto: un ensayo (escrito, oral, audiovisual) analizando las diferencias fundamentales de ambas obras sobre el mismo tema</w:t>
      </w:r>
    </w:p>
    <w:p w:rsidR="00527AF0" w:rsidRDefault="00C34F0F" w14:paraId="0000000A" w14:textId="4B226ACA">
      <w:pPr>
        <w:spacing w:before="240" w:after="240"/>
      </w:pPr>
      <w:r w:rsidRPr="363AD753" w:rsidR="00C34F0F">
        <w:rPr>
          <w:lang w:val="es-ES"/>
        </w:rPr>
        <w:t>Más info</w:t>
      </w:r>
      <w:r w:rsidRPr="363AD753" w:rsidR="7D884BE2">
        <w:rPr>
          <w:lang w:val="es-ES"/>
        </w:rPr>
        <w:t>rmación</w:t>
      </w:r>
      <w:r w:rsidRPr="363AD753" w:rsidR="00C34F0F">
        <w:rPr>
          <w:lang w:val="es-ES"/>
        </w:rPr>
        <w:t xml:space="preserve">: </w:t>
      </w:r>
      <w:hyperlink r:id="R4eeb2d90c54d4b09">
        <w:r w:rsidRPr="363AD753" w:rsidR="00527AF0">
          <w:rPr>
            <w:color w:val="1155CC"/>
            <w:u w:val="single"/>
            <w:lang w:val="es-ES"/>
          </w:rPr>
          <w:t>https://elpais.com/america-colombia/2024-12-26/cien-anos-de-soledad-en-netflix-despierta-mas-elogios-que-criticas-en-colombia.html</w:t>
        </w:r>
      </w:hyperlink>
      <w:r w:rsidRPr="363AD753" w:rsidR="00C34F0F">
        <w:rPr>
          <w:lang w:val="es-ES"/>
        </w:rPr>
        <w:t xml:space="preserve"> </w:t>
      </w:r>
    </w:p>
    <w:p w:rsidR="00527AF0" w:rsidRDefault="00C34F0F" w14:paraId="0000000B" w14:textId="77777777">
      <w:pPr>
        <w:spacing w:before="240" w:after="240"/>
      </w:pPr>
      <w:r>
        <w:rPr>
          <w:b/>
        </w:rPr>
        <w:t xml:space="preserve">4. </w:t>
      </w:r>
      <w:r>
        <w:rPr>
          <w:b/>
          <w:i/>
        </w:rPr>
        <w:t xml:space="preserve">Mi futuro en español: </w:t>
      </w:r>
      <w:r>
        <w:rPr>
          <w:b/>
        </w:rPr>
        <w:t>¿qué oportunidades me ofrece el español?</w:t>
      </w:r>
      <w:r>
        <w:t xml:space="preserve"> (ET 6)</w:t>
      </w:r>
    </w:p>
    <w:p w:rsidR="00527AF0" w:rsidRDefault="00C34F0F" w14:paraId="0000000C" w14:textId="77777777">
      <w:pPr>
        <w:spacing w:before="240" w:after="240"/>
      </w:pPr>
      <w:r>
        <w:t>Producto: reflexión (escrita, oral, audiovisual) sobre las oportunidades académicas, laborales y personales que el español ofrece</w:t>
      </w:r>
    </w:p>
    <w:p w:rsidR="00527AF0" w:rsidRDefault="00C34F0F" w14:paraId="0000000D" w14:textId="77777777">
      <w:pPr>
        <w:spacing w:before="240" w:after="240"/>
      </w:pPr>
      <w:r w:rsidRPr="540BFAF1">
        <w:rPr>
          <w:b/>
          <w:bCs/>
          <w:lang w:val="es-ES"/>
        </w:rPr>
        <w:t xml:space="preserve">5. </w:t>
      </w:r>
      <w:r w:rsidRPr="540BFAF1">
        <w:rPr>
          <w:b/>
          <w:bCs/>
          <w:i/>
          <w:iCs/>
          <w:lang w:val="es-ES"/>
        </w:rPr>
        <w:t>¡Bienvenid@s a los Países Bajos! 2.0</w:t>
      </w:r>
      <w:r w:rsidRPr="540BFAF1">
        <w:rPr>
          <w:b/>
          <w:bCs/>
          <w:lang w:val="es-ES"/>
        </w:rPr>
        <w:t>: una web para estudiantes visitantes</w:t>
      </w:r>
      <w:r w:rsidRPr="540BFAF1">
        <w:rPr>
          <w:lang w:val="es-ES"/>
        </w:rPr>
        <w:t xml:space="preserve"> (ET 7)</w:t>
      </w:r>
    </w:p>
    <w:p w:rsidR="00527AF0" w:rsidRDefault="00C34F0F" w14:paraId="0000000E" w14:textId="77777777">
      <w:pPr>
        <w:spacing w:before="240" w:after="240"/>
      </w:pPr>
      <w:r>
        <w:t>Producto: creación de una página web en español para estudiantes hispanohablantes que visitan el instituto neerlandés de intercambio</w:t>
      </w:r>
    </w:p>
    <w:p w:rsidR="00527AF0" w:rsidRDefault="00C34F0F" w14:paraId="0000000F" w14:textId="77777777">
      <w:pPr>
        <w:spacing w:before="240" w:after="240"/>
        <w:rPr>
          <w:b/>
        </w:rPr>
      </w:pPr>
      <w:r>
        <w:rPr>
          <w:b/>
        </w:rPr>
        <w:t xml:space="preserve">DOMEIN B – TAALBEWUSTZIJN </w:t>
      </w:r>
      <w:r>
        <w:rPr>
          <w:b/>
        </w:rPr>
        <w:tab/>
      </w:r>
    </w:p>
    <w:p w:rsidR="00527AF0" w:rsidRDefault="00C34F0F" w14:paraId="00000010" w14:textId="77777777">
      <w:pPr>
        <w:spacing w:before="240" w:after="240"/>
      </w:pPr>
      <w:r>
        <w:rPr>
          <w:b/>
        </w:rPr>
        <w:t xml:space="preserve">6. ¿Qué lenguas de mi repertorio me ayudan a aprender español? </w:t>
      </w:r>
      <w:r>
        <w:t>(ET 9)</w:t>
      </w:r>
    </w:p>
    <w:p w:rsidR="00527AF0" w:rsidRDefault="00C34F0F" w14:paraId="00000011" w14:textId="77777777">
      <w:pPr>
        <w:spacing w:before="240" w:after="240"/>
      </w:pPr>
      <w:r>
        <w:t>Producto: una reflexión sobre la proximidad o distancia lingüística entre los idiomas hablados por el/la estudiante en torno a uno o varios rasgos de la lengua (léxico, gramática, fonética)</w:t>
      </w:r>
    </w:p>
    <w:p w:rsidR="00527AF0" w:rsidRDefault="00C34F0F" w14:paraId="00000012" w14:textId="77777777">
      <w:pPr>
        <w:spacing w:before="240" w:after="240"/>
      </w:pPr>
      <w:r>
        <w:t xml:space="preserve">Links de interés: </w:t>
      </w:r>
    </w:p>
    <w:p w:rsidR="00527AF0" w:rsidRDefault="00527AF0" w14:paraId="00000013" w14:textId="77777777">
      <w:pPr>
        <w:spacing w:before="240" w:after="240"/>
      </w:pPr>
      <w:hyperlink r:id="rId9">
        <w:r>
          <w:rPr>
            <w:color w:val="1155CC"/>
            <w:u w:val="single"/>
          </w:rPr>
          <w:t>https://www.youtube.com/watch?v=Gx0yrNJFuMM</w:t>
        </w:r>
      </w:hyperlink>
      <w:r w:rsidR="00C34F0F">
        <w:t xml:space="preserve"> </w:t>
      </w:r>
    </w:p>
    <w:p w:rsidR="00527AF0" w:rsidRDefault="00527AF0" w14:paraId="00000014" w14:textId="77777777">
      <w:pPr>
        <w:spacing w:before="240" w:after="240"/>
      </w:pPr>
      <w:hyperlink r:id="rId10">
        <w:r>
          <w:rPr>
            <w:color w:val="1155CC"/>
            <w:u w:val="single"/>
          </w:rPr>
          <w:t>http://www.elinguistics.net/Compare_Languages.aspx</w:t>
        </w:r>
      </w:hyperlink>
      <w:r w:rsidR="00C34F0F">
        <w:t xml:space="preserve"> </w:t>
      </w:r>
    </w:p>
    <w:p w:rsidR="00527AF0" w:rsidRDefault="00C34F0F" w14:paraId="00000015" w14:textId="77777777">
      <w:pPr>
        <w:spacing w:before="240" w:after="240"/>
      </w:pPr>
      <w:r w:rsidRPr="540BFAF1">
        <w:rPr>
          <w:b/>
          <w:bCs/>
          <w:lang w:val="es-ES"/>
        </w:rPr>
        <w:t>7. PUESTA APP-PUNTO! Una app para estudiantes de español</w:t>
      </w:r>
      <w:r w:rsidRPr="540BFAF1">
        <w:rPr>
          <w:lang w:val="es-ES"/>
        </w:rPr>
        <w:t xml:space="preserve"> (ET9)</w:t>
      </w:r>
    </w:p>
    <w:p w:rsidR="00527AF0" w:rsidRDefault="00C34F0F" w14:paraId="00000016" w14:textId="77777777">
      <w:pPr>
        <w:spacing w:before="240" w:after="240"/>
      </w:pPr>
      <w:r w:rsidRPr="540BFAF1">
        <w:rPr>
          <w:lang w:val="es-ES"/>
        </w:rPr>
        <w:t xml:space="preserve">Producto: creación de una </w:t>
      </w:r>
      <w:r w:rsidRPr="540BFAF1">
        <w:rPr>
          <w:i/>
          <w:iCs/>
          <w:lang w:val="es-ES"/>
        </w:rPr>
        <w:t>app</w:t>
      </w:r>
      <w:r w:rsidRPr="540BFAF1">
        <w:rPr>
          <w:lang w:val="es-ES"/>
        </w:rPr>
        <w:t xml:space="preserve"> para estudiantes neerlandeses con las principales diferencias entre el español y el holandés (pronunciación, falsos amigos, rasgos gramaticales específicos)</w:t>
      </w:r>
    </w:p>
    <w:p w:rsidR="00527AF0" w:rsidRDefault="00C34F0F" w14:paraId="00000017" w14:textId="77777777">
      <w:pPr>
        <w:spacing w:before="240" w:after="240"/>
      </w:pPr>
      <w:r>
        <w:rPr>
          <w:b/>
        </w:rPr>
        <w:t>8. ¿Reconoces el acento? Un concurso sobre las variedades del español</w:t>
      </w:r>
      <w:r>
        <w:t xml:space="preserve"> (ET 10)</w:t>
      </w:r>
    </w:p>
    <w:p w:rsidR="00527AF0" w:rsidRDefault="00C34F0F" w14:paraId="00000018" w14:textId="77777777">
      <w:pPr>
        <w:spacing w:before="240" w:after="240"/>
      </w:pPr>
      <w:r>
        <w:t>Producto: recogida audiovisual de diferentes muestras de variedades del español (por ejemplo, un mismo texto leído por diversos hispanohablantes) y explicación de principales rasgos de esa variedad</w:t>
      </w:r>
    </w:p>
    <w:p w:rsidR="00527AF0" w:rsidRDefault="00C34F0F" w14:paraId="00000019" w14:textId="77777777">
      <w:pPr>
        <w:spacing w:before="240" w:after="240"/>
      </w:pPr>
      <w:r>
        <w:rPr>
          <w:b/>
        </w:rPr>
        <w:t xml:space="preserve">9. El español en mi calle: paisaje lingüístico del español en mi ciudad </w:t>
      </w:r>
      <w:r>
        <w:t>(ET 11)</w:t>
      </w:r>
    </w:p>
    <w:p w:rsidR="00527AF0" w:rsidRDefault="00C34F0F" w14:paraId="0000001A" w14:textId="77777777">
      <w:pPr>
        <w:spacing w:before="240" w:after="240"/>
      </w:pPr>
      <w:r>
        <w:t>Producto: colección de imágenes que registren la presencia del español en el espacio público de una ciudad neerlandesa (anuncios, nombres de restaurantes y comercios, menús, productos a la venta, nombres de calles, esculturas…) y reflexión (escrita, oral, audiovisual) sobre la presencia y el estatus de la lengua en esos espacios</w:t>
      </w:r>
    </w:p>
    <w:p w:rsidR="00527AF0" w:rsidP="540BFAF1" w:rsidRDefault="00C34F0F" w14:paraId="0000001B" w14:textId="77777777">
      <w:pPr>
        <w:spacing w:before="240" w:after="240"/>
        <w:rPr>
          <w:color w:val="1155CC"/>
          <w:u w:val="single"/>
          <w:lang w:val="es-ES"/>
        </w:rPr>
      </w:pPr>
      <w:r w:rsidRPr="540BFAF1">
        <w:rPr>
          <w:lang w:val="es-ES"/>
        </w:rPr>
        <w:t>Link de interés:</w:t>
      </w:r>
      <w:hyperlink r:id="rId11">
        <w:r w:rsidRPr="540BFAF1" w:rsidR="00527AF0">
          <w:rPr>
            <w:lang w:val="es-ES"/>
          </w:rPr>
          <w:t xml:space="preserve"> </w:t>
        </w:r>
      </w:hyperlink>
      <w:hyperlink r:id="rId12">
        <w:r w:rsidRPr="540BFAF1" w:rsidR="00527AF0">
          <w:rPr>
            <w:color w:val="1155CC"/>
            <w:u w:val="single"/>
            <w:lang w:val="es-ES"/>
          </w:rPr>
          <w:t>https://x.com/hslinglands</w:t>
        </w:r>
      </w:hyperlink>
    </w:p>
    <w:p w:rsidR="00527AF0" w:rsidRDefault="00C34F0F" w14:paraId="0000001C" w14:textId="77777777">
      <w:pPr>
        <w:spacing w:before="240" w:after="240"/>
      </w:pPr>
      <w:r>
        <w:rPr>
          <w:b/>
        </w:rPr>
        <w:t>10. Mi EPA (Entorno Personal de Aprendizaje) en español</w:t>
      </w:r>
      <w:r>
        <w:t xml:space="preserve"> (ET12)</w:t>
      </w:r>
    </w:p>
    <w:p w:rsidR="00527AF0" w:rsidRDefault="00C34F0F" w14:paraId="0000001D" w14:textId="77777777">
      <w:pPr>
        <w:spacing w:before="240" w:after="240"/>
      </w:pPr>
      <w:r w:rsidRPr="540BFAF1">
        <w:rPr>
          <w:lang w:val="es-ES"/>
        </w:rPr>
        <w:t>Producto: vídeo del estudiante explicando qué recursos y herramientas usa para aprender español (vocabulario, gramática, pronunciación, cultura de países hispanohablantes y neerlandófonos) y por qué son útiles para otros estudiantes neerlandeses</w:t>
      </w:r>
    </w:p>
    <w:p w:rsidR="00527AF0" w:rsidRDefault="00C34F0F" w14:paraId="0000001E" w14:textId="41FA2444">
      <w:pPr>
        <w:spacing w:before="240" w:after="240"/>
      </w:pPr>
      <w:r w:rsidRPr="51EA1D11" w:rsidR="00C34F0F">
        <w:rPr>
          <w:lang w:val="es-ES"/>
        </w:rPr>
        <w:t>Más info</w:t>
      </w:r>
      <w:r w:rsidRPr="51EA1D11" w:rsidR="1A84CDB3">
        <w:rPr>
          <w:lang w:val="es-ES"/>
        </w:rPr>
        <w:t>rmación</w:t>
      </w:r>
      <w:r w:rsidRPr="51EA1D11" w:rsidR="00C34F0F">
        <w:rPr>
          <w:lang w:val="es-ES"/>
        </w:rPr>
        <w:t>:</w:t>
      </w:r>
    </w:p>
    <w:p w:rsidR="00527AF0" w:rsidRDefault="00527AF0" w14:paraId="0000001F" w14:textId="77777777">
      <w:pPr>
        <w:spacing w:before="240" w:after="240"/>
        <w:rPr>
          <w:color w:val="1155CC"/>
          <w:u w:val="single"/>
        </w:rPr>
      </w:pPr>
      <w:hyperlink r:id="rId13">
        <w:r>
          <w:rPr>
            <w:color w:val="1155CC"/>
            <w:u w:val="single"/>
          </w:rPr>
          <w:t>https://www.youtube.com/watch?v=2T2T-WCc9_Y</w:t>
        </w:r>
      </w:hyperlink>
    </w:p>
    <w:p w:rsidR="00527AF0" w:rsidRDefault="00527AF0" w14:paraId="00000020" w14:textId="77777777">
      <w:pPr>
        <w:spacing w:before="240" w:after="240"/>
        <w:rPr>
          <w:color w:val="1155CC"/>
          <w:u w:val="single"/>
        </w:rPr>
      </w:pPr>
      <w:hyperlink r:id="rId14">
        <w:r>
          <w:rPr>
            <w:color w:val="1155CC"/>
            <w:u w:val="single"/>
          </w:rPr>
          <w:t>https://cvc.cervantes.es/ensenanza/biblioteca_ele/publicaciones_centros/PDF/napoles_2015/02_davila.pdf</w:t>
        </w:r>
      </w:hyperlink>
    </w:p>
    <w:p w:rsidR="00527AF0" w:rsidRDefault="00C34F0F" w14:paraId="00000021" w14:textId="77777777">
      <w:pPr>
        <w:spacing w:before="240" w:after="240"/>
      </w:pPr>
      <w:r>
        <w:rPr>
          <w:b/>
        </w:rPr>
        <w:t xml:space="preserve">11. </w:t>
      </w:r>
      <w:r>
        <w:rPr>
          <w:b/>
          <w:i/>
        </w:rPr>
        <w:t>Soy bilingüe</w:t>
      </w:r>
      <w:r>
        <w:rPr>
          <w:b/>
        </w:rPr>
        <w:t xml:space="preserve">: Mis lenguas y yo </w:t>
      </w:r>
      <w:r>
        <w:t>(ET 13)</w:t>
      </w:r>
    </w:p>
    <w:p w:rsidR="00527AF0" w:rsidRDefault="00C34F0F" w14:paraId="00000022" w14:textId="1A19231C">
      <w:pPr>
        <w:spacing w:before="240" w:after="240"/>
      </w:pPr>
      <w:r w:rsidRPr="51EA1D11" w:rsidR="00C34F0F">
        <w:rPr>
          <w:lang w:val="es-ES"/>
        </w:rPr>
        <w:t xml:space="preserve">Producto: </w:t>
      </w:r>
      <w:r w:rsidRPr="51EA1D11" w:rsidR="00C34F0F">
        <w:rPr>
          <w:lang w:val="es-ES"/>
        </w:rPr>
        <w:t>Un</w:t>
      </w:r>
      <w:r w:rsidRPr="51EA1D11" w:rsidR="5D9BDE3C">
        <w:rPr>
          <w:lang w:val="es-ES"/>
        </w:rPr>
        <w:t>a</w:t>
      </w:r>
      <w:r w:rsidRPr="51EA1D11" w:rsidR="00C34F0F">
        <w:rPr>
          <w:lang w:val="es-ES"/>
        </w:rPr>
        <w:t xml:space="preserve"> reflexión</w:t>
      </w:r>
      <w:r w:rsidRPr="51EA1D11" w:rsidR="00C34F0F">
        <w:rPr>
          <w:lang w:val="es-ES"/>
        </w:rPr>
        <w:t xml:space="preserve"> (escrita, oral, audiovisual) sobre el repertorio del estudiante bilingüe (español +1) y cómo las lenguas que habla construyen su identidad</w:t>
      </w:r>
    </w:p>
    <w:p w:rsidR="00527AF0" w:rsidP="540BFAF1" w:rsidRDefault="00C34F0F" w14:paraId="00000023" w14:textId="77777777">
      <w:pPr>
        <w:spacing w:before="240" w:after="240"/>
        <w:rPr>
          <w:color w:val="1155CC"/>
          <w:u w:val="single"/>
          <w:lang w:val="es-ES"/>
        </w:rPr>
      </w:pPr>
      <w:r w:rsidRPr="540BFAF1">
        <w:rPr>
          <w:lang w:val="es-ES"/>
        </w:rPr>
        <w:t>Link de interés:</w:t>
      </w:r>
      <w:hyperlink r:id="rId15">
        <w:r w:rsidRPr="540BFAF1" w:rsidR="00527AF0">
          <w:rPr>
            <w:lang w:val="es-ES"/>
          </w:rPr>
          <w:t xml:space="preserve"> </w:t>
        </w:r>
      </w:hyperlink>
      <w:hyperlink r:id="rId16">
        <w:r w:rsidRPr="540BFAF1" w:rsidR="00527AF0">
          <w:rPr>
            <w:color w:val="1155CC"/>
            <w:u w:val="single"/>
            <w:lang w:val="es-ES"/>
          </w:rPr>
          <w:t>https://www.youtube.com/watch?v=eeMZ2KqEbgc</w:t>
        </w:r>
      </w:hyperlink>
    </w:p>
    <w:p w:rsidR="00527AF0" w:rsidRDefault="00C34F0F" w14:paraId="00000024" w14:textId="77777777">
      <w:pPr>
        <w:spacing w:before="240" w:after="240"/>
        <w:rPr>
          <w:b/>
        </w:rPr>
      </w:pPr>
      <w:r>
        <w:rPr>
          <w:b/>
        </w:rPr>
        <w:t>DOMEIN C – CULTUURBEWUSTZIJN</w:t>
      </w:r>
    </w:p>
    <w:p w:rsidR="00527AF0" w:rsidRDefault="00C34F0F" w14:paraId="00000025" w14:textId="77777777">
      <w:pPr>
        <w:spacing w:before="240" w:after="240"/>
      </w:pPr>
      <w:r>
        <w:rPr>
          <w:b/>
        </w:rPr>
        <w:t xml:space="preserve">12. 201: El reguetón y el perreo formaron parte del "serio" mundo de la política en Puerto Rico </w:t>
      </w:r>
      <w:r>
        <w:t>(ET 19)</w:t>
      </w:r>
    </w:p>
    <w:p w:rsidR="00527AF0" w:rsidRDefault="00C34F0F" w14:paraId="00000026" w14:textId="77777777">
      <w:pPr>
        <w:spacing w:before="240" w:after="240"/>
      </w:pPr>
      <w:r>
        <w:t>Producto: ensayo con exposición y análisis del tema (escrito, oral, audiovisual)</w:t>
      </w:r>
    </w:p>
    <w:p w:rsidR="00527AF0" w:rsidP="540BFAF1" w:rsidRDefault="00C34F0F" w14:paraId="00000027" w14:textId="2845CF45">
      <w:pPr>
        <w:spacing w:before="240" w:after="240"/>
        <w:rPr>
          <w:color w:val="1155CC"/>
          <w:u w:val="single"/>
          <w:lang w:val="es-ES"/>
        </w:rPr>
      </w:pPr>
      <w:r w:rsidRPr="51EA1D11" w:rsidR="00C34F0F">
        <w:rPr>
          <w:lang w:val="es-ES"/>
        </w:rPr>
        <w:t>Más info</w:t>
      </w:r>
      <w:r w:rsidRPr="51EA1D11" w:rsidR="515B9B08">
        <w:rPr>
          <w:lang w:val="es-ES"/>
        </w:rPr>
        <w:t>rmación</w:t>
      </w:r>
      <w:r w:rsidRPr="51EA1D11" w:rsidR="00C34F0F">
        <w:rPr>
          <w:lang w:val="es-ES"/>
        </w:rPr>
        <w:t>:</w:t>
      </w:r>
      <w:hyperlink r:id="R22d1b1b27b1b4978">
        <w:r w:rsidRPr="51EA1D11" w:rsidR="00527AF0">
          <w:rPr>
            <w:lang w:val="es-ES"/>
          </w:rPr>
          <w:t xml:space="preserve"> </w:t>
        </w:r>
      </w:hyperlink>
      <w:hyperlink r:id="R75bb65bad2ee420c">
        <w:r w:rsidRPr="51EA1D11" w:rsidR="00527AF0">
          <w:rPr>
            <w:color w:val="1155CC"/>
            <w:u w:val="single"/>
            <w:lang w:val="es-ES"/>
          </w:rPr>
          <w:t>https://musicologynow.org/sin-perreo-no-hay-revolucion/</w:t>
        </w:r>
      </w:hyperlink>
    </w:p>
    <w:p w:rsidR="00527AF0" w:rsidRDefault="00C34F0F" w14:paraId="00000028" w14:textId="013ACB50">
      <w:pPr>
        <w:spacing w:before="240" w:after="240"/>
      </w:pPr>
      <w:r w:rsidRPr="51EA1D11" w:rsidR="00C34F0F">
        <w:rPr>
          <w:b w:val="1"/>
          <w:bCs w:val="1"/>
          <w:lang w:val="es-ES"/>
        </w:rPr>
        <w:t>13. ¿Cómo</w:t>
      </w:r>
      <w:r w:rsidRPr="51EA1D11" w:rsidR="762FC31E">
        <w:rPr>
          <w:b w:val="1"/>
          <w:bCs w:val="1"/>
          <w:lang w:val="es-ES"/>
        </w:rPr>
        <w:t xml:space="preserve"> se refleja </w:t>
      </w:r>
      <w:r w:rsidRPr="51EA1D11" w:rsidR="00C34F0F">
        <w:rPr>
          <w:b w:val="1"/>
          <w:bCs w:val="1"/>
          <w:lang w:val="es-ES"/>
        </w:rPr>
        <w:t xml:space="preserve">América Latina y </w:t>
      </w:r>
      <w:r w:rsidRPr="51EA1D11" w:rsidR="00C34F0F">
        <w:rPr>
          <w:b w:val="1"/>
          <w:bCs w:val="1"/>
          <w:lang w:val="es-ES"/>
        </w:rPr>
        <w:t>l@s</w:t>
      </w:r>
      <w:r w:rsidRPr="51EA1D11" w:rsidR="00C34F0F">
        <w:rPr>
          <w:b w:val="1"/>
          <w:bCs w:val="1"/>
          <w:lang w:val="es-ES"/>
        </w:rPr>
        <w:t xml:space="preserve"> latinoamericanos en los cómics modernos? </w:t>
      </w:r>
      <w:r w:rsidRPr="51EA1D11" w:rsidR="00C34F0F">
        <w:rPr>
          <w:lang w:val="es-ES"/>
        </w:rPr>
        <w:t xml:space="preserve"> (ET 17, 18)</w:t>
      </w:r>
    </w:p>
    <w:p w:rsidR="00527AF0" w:rsidRDefault="00C34F0F" w14:paraId="00000029" w14:textId="77777777">
      <w:pPr>
        <w:spacing w:before="240" w:after="240"/>
      </w:pPr>
      <w:r w:rsidRPr="540BFAF1">
        <w:rPr>
          <w:lang w:val="es-ES"/>
        </w:rPr>
        <w:t xml:space="preserve">Producto: análisis de uno o varios cómics y la representación de la región y/o sus individuos en ellos </w:t>
      </w:r>
      <w:r w:rsidRPr="540BFAF1">
        <w:rPr>
          <w:i/>
          <w:iCs/>
          <w:lang w:val="es-ES"/>
        </w:rPr>
        <w:t>(Het Humboldtdier, Het Gouden Paard, Suske en Wiske; De Zonnetempel, Kuifje</w:t>
      </w:r>
      <w:r w:rsidRPr="540BFAF1">
        <w:rPr>
          <w:lang w:val="es-ES"/>
        </w:rPr>
        <w:t xml:space="preserve">...) </w:t>
      </w:r>
    </w:p>
    <w:p w:rsidR="00527AF0" w:rsidRDefault="00C34F0F" w14:paraId="0000002A" w14:textId="77777777">
      <w:pPr>
        <w:spacing w:before="240" w:after="240"/>
      </w:pPr>
      <w:r w:rsidRPr="540BFAF1">
        <w:rPr>
          <w:b/>
          <w:bCs/>
          <w:lang w:val="es-ES"/>
        </w:rPr>
        <w:t xml:space="preserve">14. La prohibición de los narcocorridos </w:t>
      </w:r>
      <w:r w:rsidRPr="540BFAF1">
        <w:rPr>
          <w:lang w:val="es-ES"/>
        </w:rPr>
        <w:t>(19, 20?)</w:t>
      </w:r>
    </w:p>
    <w:p w:rsidR="00527AF0" w:rsidRDefault="00C34F0F" w14:paraId="0000002B" w14:textId="77777777">
      <w:pPr>
        <w:spacing w:before="240" w:after="240"/>
      </w:pPr>
      <w:r>
        <w:t>Producto: descripción del género musical de los narcocorridos y su recorrido hasta la actualidad</w:t>
      </w:r>
    </w:p>
    <w:p w:rsidR="00527AF0" w:rsidP="540BFAF1" w:rsidRDefault="00C34F0F" w14:paraId="0000002C" w14:textId="77777777">
      <w:pPr>
        <w:spacing w:before="240" w:after="240"/>
        <w:rPr>
          <w:color w:val="1155CC"/>
          <w:u w:val="single"/>
          <w:lang w:val="es-ES"/>
        </w:rPr>
      </w:pPr>
      <w:r w:rsidRPr="540BFAF1">
        <w:rPr>
          <w:lang w:val="es-ES"/>
        </w:rPr>
        <w:t>Más info:</w:t>
      </w:r>
      <w:hyperlink r:id="rId19">
        <w:r w:rsidRPr="540BFAF1" w:rsidR="00527AF0">
          <w:rPr>
            <w:lang w:val="es-ES"/>
          </w:rPr>
          <w:t xml:space="preserve"> </w:t>
        </w:r>
      </w:hyperlink>
      <w:hyperlink r:id="rId20">
        <w:r w:rsidRPr="540BFAF1" w:rsidR="00527AF0">
          <w:rPr>
            <w:color w:val="1155CC"/>
            <w:u w:val="single"/>
            <w:lang w:val="es-ES"/>
          </w:rPr>
          <w:t>https://edition.cnn.com/2025/05/04/americas/narcocorrido-mexico-bands-us-trump-intl-latam</w:t>
        </w:r>
      </w:hyperlink>
    </w:p>
    <w:p w:rsidR="00527AF0" w:rsidRDefault="00C34F0F" w14:paraId="0000002D" w14:textId="77777777">
      <w:pPr>
        <w:spacing w:before="240" w:after="240"/>
      </w:pPr>
      <w:r>
        <w:rPr>
          <w:b/>
        </w:rPr>
        <w:t xml:space="preserve">15. QPOP en Los Andes </w:t>
      </w:r>
      <w:r>
        <w:t>(ET 16)</w:t>
      </w:r>
    </w:p>
    <w:p w:rsidR="00527AF0" w:rsidRDefault="00C34F0F" w14:paraId="0000002E" w14:textId="77777777">
      <w:pPr>
        <w:spacing w:before="240" w:after="240"/>
      </w:pPr>
      <w:r>
        <w:t>Producto: descripción del fenómeno (y actitud del estudiante hacia él)</w:t>
      </w:r>
    </w:p>
    <w:p w:rsidR="00527AF0" w:rsidP="540BFAF1" w:rsidRDefault="00C34F0F" w14:paraId="0000002F" w14:textId="77777777">
      <w:pPr>
        <w:spacing w:before="240" w:after="240"/>
        <w:rPr>
          <w:color w:val="1155CC"/>
          <w:u w:val="single"/>
          <w:lang w:val="es-ES"/>
        </w:rPr>
      </w:pPr>
      <w:r w:rsidRPr="540BFAF1">
        <w:rPr>
          <w:lang w:val="es-ES"/>
        </w:rPr>
        <w:t>Más info:</w:t>
      </w:r>
      <w:r>
        <w:br/>
      </w:r>
      <w:hyperlink r:id="rId21">
        <w:r w:rsidRPr="540BFAF1" w:rsidR="00527AF0">
          <w:rPr>
            <w:lang w:val="es-ES"/>
          </w:rPr>
          <w:t xml:space="preserve"> </w:t>
        </w:r>
      </w:hyperlink>
      <w:hyperlink r:id="rId22">
        <w:r w:rsidRPr="540BFAF1" w:rsidR="00527AF0">
          <w:rPr>
            <w:color w:val="1155CC"/>
            <w:u w:val="single"/>
            <w:lang w:val="es-ES"/>
          </w:rPr>
          <w:t>https://www.cntraveler.com/story/in-peru-the-quechua-language-takes-to-hip-hop-trap-and-q-pop</w:t>
        </w:r>
      </w:hyperlink>
    </w:p>
    <w:p w:rsidR="00527AF0" w:rsidRDefault="00527AF0" w14:paraId="00000030" w14:textId="77777777"/>
    <w:p w:rsidR="00527AF0" w:rsidRDefault="00850188" w14:paraId="00000031" w14:textId="77777777">
      <w:r>
        <w:pict w14:anchorId="198380DD">
          <v:rect id="_x0000_i1025" style="width:0;height:1.5pt" o:hr="t" o:hrstd="t" o:hralign="center" fillcolor="#a0a0a0" stroked="f"/>
        </w:pict>
      </w:r>
    </w:p>
    <w:p w:rsidR="00527AF0" w:rsidRDefault="00C34F0F" w14:paraId="00000032" w14:textId="77777777">
      <w:pPr>
        <w:spacing w:before="240" w:after="240"/>
        <w:rPr>
          <w:color w:val="1155CC"/>
          <w:u w:val="single"/>
        </w:rPr>
      </w:pPr>
      <w:r>
        <w:rPr>
          <w:sz w:val="20"/>
          <w:szCs w:val="20"/>
        </w:rPr>
        <w:t>[1]</w:t>
      </w:r>
      <w:hyperlink r:id="rId23">
        <w:r w:rsidR="00527AF0">
          <w:t xml:space="preserve"> </w:t>
        </w:r>
      </w:hyperlink>
      <w:hyperlink r:id="rId24">
        <w:r w:rsidR="00527AF0">
          <w:rPr>
            <w:color w:val="1155CC"/>
            <w:u w:val="single"/>
          </w:rPr>
          <w:t>Conceptexamenprogramma Spaanse taal en cultuur - vwo - SLO</w:t>
        </w:r>
      </w:hyperlink>
    </w:p>
    <w:p w:rsidR="00527AF0" w:rsidRDefault="00527AF0" w14:paraId="00000033" w14:textId="77777777"/>
    <w:sectPr w:rsidR="00527AF0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F0"/>
    <w:rsid w:val="0001193E"/>
    <w:rsid w:val="00171F4A"/>
    <w:rsid w:val="00376FE1"/>
    <w:rsid w:val="00527AF0"/>
    <w:rsid w:val="00674C36"/>
    <w:rsid w:val="00786070"/>
    <w:rsid w:val="00850188"/>
    <w:rsid w:val="008F5FE7"/>
    <w:rsid w:val="00C34F0F"/>
    <w:rsid w:val="00C95397"/>
    <w:rsid w:val="00F9376C"/>
    <w:rsid w:val="0865E1E9"/>
    <w:rsid w:val="1A84CDB3"/>
    <w:rsid w:val="2FF7A163"/>
    <w:rsid w:val="363AD753"/>
    <w:rsid w:val="515B9B08"/>
    <w:rsid w:val="51EA1D11"/>
    <w:rsid w:val="540BFAF1"/>
    <w:rsid w:val="5D9BDE3C"/>
    <w:rsid w:val="6998D0C0"/>
    <w:rsid w:val="746CED21"/>
    <w:rsid w:val="762FC31E"/>
    <w:rsid w:val="7D884BE2"/>
    <w:rsid w:val="7E4AF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790204"/>
  <w15:docId w15:val="{AED20A6C-8F1A-4EC4-8E1E-FF550DD6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s" w:eastAsia="nl-NL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2T2T-WCc9_Y" TargetMode="External" Id="rId13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eur03.safelinks.protection.outlook.com/?url=https%3A%2F%2Fwww.cntraveler.com%2Fstory%2Fin-peru-the-quechua-language-takes-to-hip-hop-trap-and-q-pop&amp;data=05%7C02%7Ce.munoz.moreno%40hum.leidenuniv.nl%7C8c9bd151beff4725046e08dd8faf8753%7Cca2a7f76dbd74ec091086b3d524fb7c8%7C0%7C0%7C638824706226906447%7CUnknown%7CTWFpbGZsb3d8eyJFbXB0eU1hcGkiOnRydWUsIlYiOiIwLjAuMDAwMCIsIlAiOiJXaW4zMiIsIkFOIjoiTWFpbCIsIldUIjoyfQ%3D%3D%7C0%7C%7C%7C&amp;sdata=79ld1hQl2d2UO9HUZ%2Fwc2G%2B3VPQlfW8fhUvB72ddqBw%3D&amp;reserved=0" TargetMode="External" Id="rId21" /><Relationship Type="http://schemas.openxmlformats.org/officeDocument/2006/relationships/hyperlink" Target="https://x.com/hslinglands" TargetMode="External" Id="rId12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eeMZ2KqEbgc" TargetMode="External" Id="rId16" /><Relationship Type="http://schemas.openxmlformats.org/officeDocument/2006/relationships/hyperlink" Target="https://edition.cnn.com/2025/05/04/americas/narcocorrido-mexico-bands-us-trump-intl-latam" TargetMode="Externa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x.com/hslinglands" TargetMode="External" Id="rId11" /><Relationship Type="http://schemas.openxmlformats.org/officeDocument/2006/relationships/hyperlink" Target="https://www.slo.nl/thema/meer/actualisatie-kerndoelen-examenprogramma/actualisatie-examenprogramma/examenprogramma-moderne-vreemde-talen/@24173/conceptexamenprogramma-spaans-vwo/" TargetMode="External" Id="rId24" /><Relationship Type="http://schemas.openxmlformats.org/officeDocument/2006/relationships/settings" Target="settings.xml" Id="rId5" /><Relationship Type="http://schemas.openxmlformats.org/officeDocument/2006/relationships/hyperlink" Target="https://www.youtube.com/watch?v=eeMZ2KqEbgc" TargetMode="External" Id="rId15" /><Relationship Type="http://schemas.openxmlformats.org/officeDocument/2006/relationships/hyperlink" Target="https://www.slo.nl/thema/meer/actualisatie-kerndoelen-examenprogramma/actualisatie-examenprogramma/examenprogramma-moderne-vreemde-talen/@24173/conceptexamenprogramma-spaans-vwo/" TargetMode="External" Id="rId23" /><Relationship Type="http://schemas.openxmlformats.org/officeDocument/2006/relationships/hyperlink" Target="http://www.elinguistics.net/Compare_Languages.aspx" TargetMode="External" Id="rId10" /><Relationship Type="http://schemas.openxmlformats.org/officeDocument/2006/relationships/hyperlink" Target="https://edition.cnn.com/2025/05/04/americas/narcocorrido-mexico-bands-us-trump-intl-latam" TargetMode="External" Id="rId19" /><Relationship Type="http://schemas.openxmlformats.org/officeDocument/2006/relationships/styles" Target="styles.xml" Id="rId4" /><Relationship Type="http://schemas.openxmlformats.org/officeDocument/2006/relationships/hyperlink" Target="https://www.youtube.com/watch?v=Gx0yrNJFuMM" TargetMode="External" Id="rId9" /><Relationship Type="http://schemas.openxmlformats.org/officeDocument/2006/relationships/hyperlink" Target="https://cvc.cervantes.es/ensenanza/biblioteca_ele/publicaciones_centros/PDF/napoles_2015/02_davila.pdf" TargetMode="External" Id="rId14" /><Relationship Type="http://schemas.openxmlformats.org/officeDocument/2006/relationships/hyperlink" Target="https://eur03.safelinks.protection.outlook.com/?url=https%3A%2F%2Fwww.cntraveler.com%2Fstory%2Fin-peru-the-quechua-language-takes-to-hip-hop-trap-and-q-pop&amp;data=05%7C02%7Ce.munoz.moreno%40hum.leidenuniv.nl%7C8c9bd151beff4725046e08dd8faf8753%7Cca2a7f76dbd74ec091086b3d524fb7c8%7C0%7C0%7C638824706226906447%7CUnknown%7CTWFpbGZsb3d8eyJFbXB0eU1hcGkiOnRydWUsIlYiOiIwLjAuMDAwMCIsIlAiOiJXaW4zMiIsIkFOIjoiTWFpbCIsIldUIjoyfQ%3D%3D%7C0%7C%7C%7C&amp;sdata=79ld1hQl2d2UO9HUZ%2Fwc2G%2B3VPQlfW8fhUvB72ddqBw%3D&amp;reserved=0" TargetMode="External" Id="rId22" /><Relationship Type="http://schemas.openxmlformats.org/officeDocument/2006/relationships/hyperlink" Target="https://aucbibliotecahumana.blogspot.com/" TargetMode="External" Id="R60da2c2e24af49f7" /><Relationship Type="http://schemas.openxmlformats.org/officeDocument/2006/relationships/hyperlink" Target="https://elpais.com/america-colombia/2024-12-26/cien-anos-de-soledad-en-netflix-despierta-mas-elogios-que-criticas-en-colombia.html" TargetMode="External" Id="R4eeb2d90c54d4b09" /><Relationship Type="http://schemas.openxmlformats.org/officeDocument/2006/relationships/hyperlink" Target="https://musicologynow.org/sin-perreo-no-hay-revolucion/" TargetMode="External" Id="R22d1b1b27b1b4978" /><Relationship Type="http://schemas.openxmlformats.org/officeDocument/2006/relationships/hyperlink" Target="https://musicologynow.org/sin-perreo-no-hay-revolucion/" TargetMode="External" Id="R75bb65bad2ee42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ca47bc-e281-41f7-895f-faef9a29f9f6" xsi:nil="true"/>
    <lcf76f155ced4ddcb4097134ff3c332f xmlns="8be03c70-c650-4727-a32a-9fb62017db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77B2D51D514AA18F786C361EFB12" ma:contentTypeVersion="15" ma:contentTypeDescription="Een nieuw document maken." ma:contentTypeScope="" ma:versionID="b10ac7707a76e9ab09ec7ce84b59d731">
  <xsd:schema xmlns:xsd="http://www.w3.org/2001/XMLSchema" xmlns:xs="http://www.w3.org/2001/XMLSchema" xmlns:p="http://schemas.microsoft.com/office/2006/metadata/properties" xmlns:ns2="8be03c70-c650-4727-a32a-9fb62017dbb6" xmlns:ns3="1eca47bc-e281-41f7-895f-faef9a29f9f6" targetNamespace="http://schemas.microsoft.com/office/2006/metadata/properties" ma:root="true" ma:fieldsID="4bd4bf740b283ec1209227eccefe01e2" ns2:_="" ns3:_="">
    <xsd:import namespace="8be03c70-c650-4727-a32a-9fb62017dbb6"/>
    <xsd:import namespace="1eca47bc-e281-41f7-895f-faef9a29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03c70-c650-4727-a32a-9fb62017d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36b9280-538e-451c-b6de-a69a28e74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47bc-e281-41f7-895f-faef9a29f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6e2b905-5f88-42cb-932d-9af4b490c780}" ma:internalName="TaxCatchAll" ma:showField="CatchAllData" ma:web="1eca47bc-e281-41f7-895f-faef9a29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D240E-23F9-4433-89AF-7D761561E3EF}">
  <ds:schemaRefs>
    <ds:schemaRef ds:uri="http://schemas.microsoft.com/office/2006/metadata/properties"/>
    <ds:schemaRef ds:uri="http://schemas.microsoft.com/office/infopath/2007/PartnerControls"/>
    <ds:schemaRef ds:uri="1eca47bc-e281-41f7-895f-faef9a29f9f6"/>
    <ds:schemaRef ds:uri="8be03c70-c650-4727-a32a-9fb62017dbb6"/>
  </ds:schemaRefs>
</ds:datastoreItem>
</file>

<file path=customXml/itemProps2.xml><?xml version="1.0" encoding="utf-8"?>
<ds:datastoreItem xmlns:ds="http://schemas.openxmlformats.org/officeDocument/2006/customXml" ds:itemID="{61497937-08A7-4095-8671-4BA9FDD00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6BC41-9332-439A-BD85-775BF104E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03c70-c650-4727-a32a-9fb62017dbb6"/>
    <ds:schemaRef ds:uri="1eca47bc-e281-41f7-895f-faef9a29f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Radboud University Nijmegen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Ibanez Morocho, E.T. (Mayte)</dc:creator>
  <keywords/>
  <lastModifiedBy>Mónica Lema Muraro</lastModifiedBy>
  <revision>7</revision>
  <dcterms:created xsi:type="dcterms:W3CDTF">2025-06-09T14:46:00.0000000Z</dcterms:created>
  <dcterms:modified xsi:type="dcterms:W3CDTF">2025-06-09T14:57:50.3599690Z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0x010100F00E77B2D51D514AA18F786C361EFB12</vt:lpwstr>
  </property>
  <property fmtid="{D5CDD505-2E9C-101B-9397-08002B2CF9AE}" pid="3" name="MediaServiceImageTags">
    <vt:lpwstr/>
  </property>
</Properties>
</file>